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045E4" w14:textId="77777777" w:rsidR="008E224A" w:rsidRPr="004E16E6" w:rsidRDefault="008E224A" w:rsidP="008E224A">
      <w:pPr>
        <w:spacing w:line="480" w:lineRule="auto"/>
        <w:jc w:val="center"/>
        <w:rPr>
          <w:b/>
          <w:color w:val="000000" w:themeColor="text1"/>
        </w:rPr>
      </w:pPr>
      <w:r w:rsidRPr="004E16E6">
        <w:rPr>
          <w:b/>
          <w:color w:val="000000" w:themeColor="text1"/>
        </w:rPr>
        <w:t>The Age of Leadership: Meta-analytic Findings on the Relationship Between Leader Age and Perceived Leadership Style and the Moderating Role of Culture and Industry Type</w:t>
      </w:r>
    </w:p>
    <w:p w14:paraId="46215071" w14:textId="77777777" w:rsidR="00D51187" w:rsidRDefault="00D51187"/>
    <w:p w14:paraId="05424144" w14:textId="77777777" w:rsidR="00343501" w:rsidRDefault="00343501" w:rsidP="00343501">
      <w:pPr>
        <w:rPr>
          <w:b/>
          <w:bCs/>
          <w:color w:val="000000" w:themeColor="text1"/>
        </w:rPr>
      </w:pPr>
    </w:p>
    <w:p w14:paraId="1E902CB7" w14:textId="77777777" w:rsidR="00A2239F" w:rsidRDefault="00A2239F" w:rsidP="00343501">
      <w:pPr>
        <w:rPr>
          <w:b/>
          <w:bCs/>
          <w:color w:val="000000" w:themeColor="text1"/>
        </w:rPr>
      </w:pPr>
    </w:p>
    <w:p w14:paraId="32E4C278" w14:textId="77777777" w:rsidR="00A2239F" w:rsidRDefault="00A2239F" w:rsidP="00343501">
      <w:pPr>
        <w:rPr>
          <w:b/>
          <w:bCs/>
          <w:color w:val="000000" w:themeColor="text1"/>
        </w:rPr>
      </w:pPr>
    </w:p>
    <w:p w14:paraId="037A9B3C" w14:textId="77777777" w:rsidR="00DE078C" w:rsidRDefault="00554EAA" w:rsidP="00DE078C">
      <w:pPr>
        <w:jc w:val="center"/>
        <w:rPr>
          <w:b/>
          <w:bCs/>
          <w:color w:val="000000" w:themeColor="text1"/>
        </w:rPr>
      </w:pPr>
      <w:r w:rsidRPr="00C523B5">
        <w:rPr>
          <w:b/>
          <w:bCs/>
          <w:color w:val="000000" w:themeColor="text1"/>
        </w:rPr>
        <w:t>Supplemental Online Material</w:t>
      </w:r>
    </w:p>
    <w:p w14:paraId="0C2B4F0C" w14:textId="77777777" w:rsidR="00DE078C" w:rsidRDefault="00DE078C" w:rsidP="00DE078C">
      <w:pPr>
        <w:jc w:val="center"/>
        <w:rPr>
          <w:b/>
          <w:bCs/>
          <w:color w:val="000000" w:themeColor="text1"/>
        </w:rPr>
      </w:pPr>
    </w:p>
    <w:p w14:paraId="6D6DDAE4" w14:textId="77EAACC8" w:rsidR="00A2239F" w:rsidRDefault="00650ECF" w:rsidP="00DE078C">
      <w:pPr>
        <w:spacing w:line="480" w:lineRule="auto"/>
        <w:ind w:firstLine="720"/>
        <w:rPr>
          <w:b/>
          <w:bCs/>
          <w:color w:val="000000" w:themeColor="text1"/>
        </w:rPr>
      </w:pPr>
      <w:r w:rsidRPr="004E16E6">
        <w:rPr>
          <w:color w:val="000000" w:themeColor="text1"/>
        </w:rPr>
        <w:t xml:space="preserve">Table </w:t>
      </w:r>
      <w:r>
        <w:rPr>
          <w:color w:val="000000" w:themeColor="text1"/>
        </w:rPr>
        <w:t>S</w:t>
      </w:r>
      <w:r w:rsidRPr="004E16E6">
        <w:rPr>
          <w:color w:val="000000" w:themeColor="text1"/>
        </w:rPr>
        <w:t>1</w:t>
      </w:r>
      <w:r>
        <w:rPr>
          <w:color w:val="000000" w:themeColor="text1"/>
        </w:rPr>
        <w:t xml:space="preserve"> includes a list of a</w:t>
      </w:r>
      <w:r w:rsidRPr="004E16E6">
        <w:rPr>
          <w:color w:val="000000" w:themeColor="text1"/>
        </w:rPr>
        <w:t xml:space="preserve">ll articles </w:t>
      </w:r>
      <w:r w:rsidR="00851266">
        <w:rPr>
          <w:color w:val="000000" w:themeColor="text1"/>
        </w:rPr>
        <w:t xml:space="preserve">used </w:t>
      </w:r>
      <w:r w:rsidRPr="004E16E6">
        <w:rPr>
          <w:color w:val="000000" w:themeColor="text1"/>
        </w:rPr>
        <w:t>in the meta-analysis</w:t>
      </w:r>
      <w:r w:rsidR="00851266">
        <w:rPr>
          <w:color w:val="000000" w:themeColor="text1"/>
        </w:rPr>
        <w:t xml:space="preserve"> to test the hypothesized effects</w:t>
      </w:r>
      <w:r>
        <w:rPr>
          <w:color w:val="000000" w:themeColor="text1"/>
        </w:rPr>
        <w:t xml:space="preserve">. </w:t>
      </w:r>
      <w:r w:rsidR="00DE078C">
        <w:rPr>
          <w:color w:val="000000" w:themeColor="text1"/>
        </w:rPr>
        <w:t xml:space="preserve">Figures S1a-S4b include forest plots demonstrating the effect size estimate from each study </w:t>
      </w:r>
      <w:r w:rsidR="00851266">
        <w:rPr>
          <w:color w:val="000000" w:themeColor="text1"/>
        </w:rPr>
        <w:t>testing the main effect of leader age on leadership style (only for significant relationships)</w:t>
      </w:r>
      <w:r w:rsidR="00DE078C">
        <w:rPr>
          <w:color w:val="000000" w:themeColor="text1"/>
        </w:rPr>
        <w:t xml:space="preserve">. </w:t>
      </w:r>
    </w:p>
    <w:p w14:paraId="23AB7159" w14:textId="77777777" w:rsidR="00A2239F" w:rsidRDefault="00A2239F" w:rsidP="00554EAA">
      <w:pPr>
        <w:jc w:val="center"/>
        <w:rPr>
          <w:b/>
          <w:bCs/>
          <w:color w:val="000000" w:themeColor="text1"/>
        </w:rPr>
      </w:pPr>
    </w:p>
    <w:p w14:paraId="38F915EB" w14:textId="51D11A7B" w:rsidR="00A2239F" w:rsidRDefault="00A2239F" w:rsidP="00554EAA">
      <w:pPr>
        <w:jc w:val="center"/>
        <w:rPr>
          <w:b/>
          <w:bCs/>
          <w:color w:val="000000" w:themeColor="text1"/>
        </w:rPr>
      </w:pPr>
      <w:r>
        <w:rPr>
          <w:b/>
          <w:bCs/>
          <w:color w:val="000000" w:themeColor="text1"/>
        </w:rPr>
        <w:t xml:space="preserve">Additional Analyses </w:t>
      </w:r>
    </w:p>
    <w:p w14:paraId="41DF533F" w14:textId="77777777" w:rsidR="00991F18" w:rsidRDefault="00991F18" w:rsidP="00554EAA">
      <w:pPr>
        <w:jc w:val="center"/>
        <w:rPr>
          <w:b/>
          <w:bCs/>
          <w:color w:val="000000" w:themeColor="text1"/>
        </w:rPr>
      </w:pPr>
    </w:p>
    <w:p w14:paraId="39CE6B20" w14:textId="77777777" w:rsidR="00991F18" w:rsidRDefault="00991F18" w:rsidP="00991F18">
      <w:pPr>
        <w:spacing w:line="480" w:lineRule="auto"/>
        <w:rPr>
          <w:b/>
          <w:bCs/>
          <w:color w:val="000000" w:themeColor="text1"/>
        </w:rPr>
      </w:pPr>
      <w:r w:rsidRPr="004E16E6">
        <w:rPr>
          <w:b/>
          <w:bCs/>
          <w:color w:val="000000" w:themeColor="text1"/>
        </w:rPr>
        <w:t>Leader Age and Leadership Style Perceptions</w:t>
      </w:r>
    </w:p>
    <w:p w14:paraId="6FA96C69" w14:textId="29077330" w:rsidR="00DF4ADE" w:rsidRPr="00445F62" w:rsidRDefault="00DF4ADE" w:rsidP="00445F62">
      <w:pPr>
        <w:spacing w:line="480" w:lineRule="auto"/>
        <w:ind w:firstLine="720"/>
        <w:rPr>
          <w:color w:val="000000" w:themeColor="text1"/>
        </w:rPr>
      </w:pPr>
      <w:r>
        <w:rPr>
          <w:color w:val="000000" w:themeColor="text1"/>
        </w:rPr>
        <w:t xml:space="preserve">From the studies </w:t>
      </w:r>
      <w:r w:rsidR="000C6F9D">
        <w:rPr>
          <w:color w:val="000000" w:themeColor="text1"/>
        </w:rPr>
        <w:t>on</w:t>
      </w:r>
      <w:r>
        <w:rPr>
          <w:color w:val="000000" w:themeColor="text1"/>
        </w:rPr>
        <w:t xml:space="preserve"> transformational leadership in our sample, we reviewed a subsample to </w:t>
      </w:r>
      <w:r w:rsidR="00445F62">
        <w:rPr>
          <w:color w:val="000000" w:themeColor="text1"/>
        </w:rPr>
        <w:t xml:space="preserve">extract information on its dimensions and test our hypotheses for each of its four </w:t>
      </w:r>
      <w:r w:rsidR="00443DB8">
        <w:rPr>
          <w:color w:val="000000" w:themeColor="text1"/>
        </w:rPr>
        <w:t>components</w:t>
      </w:r>
      <w:r w:rsidR="00445F62">
        <w:rPr>
          <w:color w:val="000000" w:themeColor="text1"/>
        </w:rPr>
        <w:t xml:space="preserve">: idealized influence, </w:t>
      </w:r>
      <w:r w:rsidR="00445F62" w:rsidRPr="00445F62">
        <w:rPr>
          <w:color w:val="000000" w:themeColor="text1"/>
        </w:rPr>
        <w:t xml:space="preserve">inspirational motivation, intellectual stimulation, and individual consideration. </w:t>
      </w:r>
    </w:p>
    <w:p w14:paraId="59956EDA" w14:textId="63EBFF2E" w:rsidR="00D01664" w:rsidRPr="00851266" w:rsidRDefault="00D01664" w:rsidP="00D01664">
      <w:pPr>
        <w:spacing w:line="480" w:lineRule="auto"/>
        <w:rPr>
          <w:b/>
          <w:bCs/>
          <w:i/>
          <w:iCs/>
          <w:color w:val="000000" w:themeColor="text1"/>
        </w:rPr>
      </w:pPr>
      <w:r w:rsidRPr="00851266">
        <w:rPr>
          <w:b/>
          <w:bCs/>
          <w:i/>
          <w:iCs/>
          <w:color w:val="000000" w:themeColor="text1"/>
        </w:rPr>
        <w:t>Idealized Influence</w:t>
      </w:r>
    </w:p>
    <w:p w14:paraId="54CA744A" w14:textId="47AB094B" w:rsidR="00D01664" w:rsidRDefault="00D01664" w:rsidP="00D01664">
      <w:pPr>
        <w:spacing w:line="480" w:lineRule="auto"/>
        <w:ind w:firstLine="720"/>
        <w:rPr>
          <w:color w:val="000000" w:themeColor="text1"/>
        </w:rPr>
      </w:pPr>
      <w:r w:rsidRPr="008C578D">
        <w:rPr>
          <w:color w:val="000000" w:themeColor="text1"/>
        </w:rPr>
        <w:t xml:space="preserve"> </w:t>
      </w:r>
      <w:r w:rsidRPr="0012738E">
        <w:rPr>
          <w:color w:val="000000" w:themeColor="text1"/>
        </w:rPr>
        <w:t xml:space="preserve">There was a </w:t>
      </w:r>
      <w:r w:rsidR="00443DB8">
        <w:rPr>
          <w:color w:val="000000" w:themeColor="text1"/>
        </w:rPr>
        <w:t xml:space="preserve">negative and </w:t>
      </w:r>
      <w:r w:rsidRPr="0012738E">
        <w:rPr>
          <w:color w:val="000000" w:themeColor="text1"/>
        </w:rPr>
        <w:t>significant relationship between leader age and idealized influence</w:t>
      </w:r>
      <w:r w:rsidRPr="0012738E">
        <w:rPr>
          <w:iCs/>
          <w:color w:val="000000" w:themeColor="text1"/>
        </w:rPr>
        <w:t xml:space="preserve"> (</w:t>
      </w:r>
      <w:r w:rsidRPr="0012738E">
        <w:rPr>
          <w:i/>
          <w:color w:val="000000" w:themeColor="text1"/>
        </w:rPr>
        <w:t xml:space="preserve">k </w:t>
      </w:r>
      <w:r w:rsidRPr="0012738E">
        <w:rPr>
          <w:iCs/>
          <w:color w:val="000000" w:themeColor="text1"/>
        </w:rPr>
        <w:t>= 2</w:t>
      </w:r>
      <w:r w:rsidR="000C6F9D">
        <w:rPr>
          <w:iCs/>
          <w:color w:val="000000" w:themeColor="text1"/>
        </w:rPr>
        <w:t>2</w:t>
      </w:r>
      <w:r w:rsidRPr="0012738E">
        <w:rPr>
          <w:iCs/>
          <w:color w:val="000000" w:themeColor="text1"/>
        </w:rPr>
        <w:t xml:space="preserve">; </w:t>
      </w:r>
      <w:r w:rsidRPr="0012738E">
        <w:rPr>
          <w:i/>
          <w:color w:val="000000" w:themeColor="text1"/>
        </w:rPr>
        <w:t xml:space="preserve">N </w:t>
      </w:r>
      <w:r w:rsidRPr="0012738E">
        <w:rPr>
          <w:iCs/>
          <w:color w:val="000000" w:themeColor="text1"/>
        </w:rPr>
        <w:t>= 5,</w:t>
      </w:r>
      <w:r w:rsidR="000C6F9D">
        <w:rPr>
          <w:iCs/>
          <w:color w:val="000000" w:themeColor="text1"/>
        </w:rPr>
        <w:t>391</w:t>
      </w:r>
      <w:r w:rsidRPr="0012738E">
        <w:rPr>
          <w:iCs/>
          <w:color w:val="000000" w:themeColor="text1"/>
        </w:rPr>
        <w:t xml:space="preserve">; </w:t>
      </w:r>
      <w:r w:rsidRPr="0012738E">
        <w:rPr>
          <w:i/>
          <w:color w:val="000000" w:themeColor="text1"/>
        </w:rPr>
        <w:t xml:space="preserve">r </w:t>
      </w:r>
      <w:r w:rsidRPr="0012738E">
        <w:rPr>
          <w:color w:val="000000" w:themeColor="text1"/>
        </w:rPr>
        <w:t>= -.1</w:t>
      </w:r>
      <w:r w:rsidR="000C6F9D">
        <w:rPr>
          <w:color w:val="000000" w:themeColor="text1"/>
        </w:rPr>
        <w:t>4</w:t>
      </w:r>
      <w:r w:rsidRPr="0012738E">
        <w:rPr>
          <w:color w:val="000000" w:themeColor="text1"/>
        </w:rPr>
        <w:t>,</w:t>
      </w:r>
      <w:r w:rsidRPr="0012738E">
        <w:rPr>
          <w:i/>
          <w:iCs/>
          <w:color w:val="000000" w:themeColor="text1"/>
        </w:rPr>
        <w:t xml:space="preserve"> </w:t>
      </w:r>
      <w:proofErr w:type="spellStart"/>
      <w:r w:rsidRPr="0012738E">
        <w:rPr>
          <w:i/>
          <w:iCs/>
          <w:color w:val="000000" w:themeColor="text1"/>
        </w:rPr>
        <w:t>SD</w:t>
      </w:r>
      <w:r w:rsidRPr="0012738E">
        <w:rPr>
          <w:color w:val="000000" w:themeColor="text1"/>
          <w:vertAlign w:val="subscript"/>
        </w:rPr>
        <w:t>r</w:t>
      </w:r>
      <w:proofErr w:type="spellEnd"/>
      <w:r w:rsidRPr="0012738E">
        <w:rPr>
          <w:color w:val="000000" w:themeColor="text1"/>
        </w:rPr>
        <w:t xml:space="preserve"> = .2</w:t>
      </w:r>
      <w:r w:rsidR="000C6F9D">
        <w:rPr>
          <w:color w:val="000000" w:themeColor="text1"/>
        </w:rPr>
        <w:t>6</w:t>
      </w:r>
      <w:r w:rsidRPr="0012738E">
        <w:rPr>
          <w:color w:val="000000" w:themeColor="text1"/>
        </w:rPr>
        <w:t xml:space="preserve">, </w:t>
      </w:r>
      <w:proofErr w:type="spellStart"/>
      <w:r w:rsidRPr="0012738E">
        <w:rPr>
          <w:i/>
          <w:iCs/>
          <w:color w:val="000000" w:themeColor="text1"/>
        </w:rPr>
        <w:t>SD</w:t>
      </w:r>
      <w:r w:rsidRPr="0012738E">
        <w:rPr>
          <w:color w:val="000000" w:themeColor="text1"/>
          <w:vertAlign w:val="subscript"/>
        </w:rPr>
        <w:t>res</w:t>
      </w:r>
      <w:proofErr w:type="spellEnd"/>
      <w:r w:rsidRPr="0012738E">
        <w:rPr>
          <w:color w:val="000000" w:themeColor="text1"/>
        </w:rPr>
        <w:t>= .2</w:t>
      </w:r>
      <w:r w:rsidR="005B5BF8" w:rsidRPr="0012738E">
        <w:rPr>
          <w:color w:val="000000" w:themeColor="text1"/>
        </w:rPr>
        <w:t>5</w:t>
      </w:r>
      <w:r w:rsidRPr="0012738E">
        <w:rPr>
          <w:color w:val="000000" w:themeColor="text1"/>
        </w:rPr>
        <w:t xml:space="preserve">, </w:t>
      </w:r>
      <w:r w:rsidRPr="0012738E">
        <w:rPr>
          <w:i/>
          <w:iCs/>
          <w:color w:val="000000" w:themeColor="text1"/>
        </w:rPr>
        <w:sym w:font="Symbol" w:char="F072"/>
      </w:r>
      <w:r w:rsidRPr="0012738E">
        <w:rPr>
          <w:color w:val="000000" w:themeColor="text1"/>
        </w:rPr>
        <w:t xml:space="preserve"> = -.15, </w:t>
      </w:r>
      <w:proofErr w:type="spellStart"/>
      <w:r w:rsidRPr="0012738E">
        <w:rPr>
          <w:i/>
          <w:iCs/>
          <w:color w:val="000000" w:themeColor="text1"/>
        </w:rPr>
        <w:t>SDp</w:t>
      </w:r>
      <w:proofErr w:type="spellEnd"/>
      <w:r w:rsidRPr="0012738E">
        <w:rPr>
          <w:i/>
          <w:iCs/>
          <w:color w:val="000000" w:themeColor="text1"/>
          <w:vertAlign w:val="subscript"/>
        </w:rPr>
        <w:t xml:space="preserve"> </w:t>
      </w:r>
      <w:r w:rsidRPr="0012738E">
        <w:rPr>
          <w:color w:val="000000" w:themeColor="text1"/>
        </w:rPr>
        <w:t>= .2</w:t>
      </w:r>
      <w:r w:rsidR="000C6F9D">
        <w:rPr>
          <w:color w:val="000000" w:themeColor="text1"/>
        </w:rPr>
        <w:t>9</w:t>
      </w:r>
      <w:r w:rsidRPr="0012738E">
        <w:rPr>
          <w:color w:val="000000" w:themeColor="text1"/>
        </w:rPr>
        <w:t>, 95% CI = [-.2</w:t>
      </w:r>
      <w:r w:rsidR="000C6F9D">
        <w:rPr>
          <w:color w:val="000000" w:themeColor="text1"/>
        </w:rPr>
        <w:t>9</w:t>
      </w:r>
      <w:r w:rsidRPr="0012738E">
        <w:rPr>
          <w:color w:val="000000" w:themeColor="text1"/>
        </w:rPr>
        <w:t>, -.0</w:t>
      </w:r>
      <w:r w:rsidR="000C6F9D">
        <w:rPr>
          <w:color w:val="000000" w:themeColor="text1"/>
        </w:rPr>
        <w:t>2</w:t>
      </w:r>
      <w:r w:rsidRPr="0012738E">
        <w:rPr>
          <w:color w:val="000000" w:themeColor="text1"/>
        </w:rPr>
        <w:t>], 80% CV = [-.5</w:t>
      </w:r>
      <w:r w:rsidR="000C6F9D">
        <w:rPr>
          <w:color w:val="000000" w:themeColor="text1"/>
        </w:rPr>
        <w:t>4</w:t>
      </w:r>
      <w:r w:rsidRPr="0012738E">
        <w:rPr>
          <w:color w:val="000000" w:themeColor="text1"/>
        </w:rPr>
        <w:t>, .2</w:t>
      </w:r>
      <w:r w:rsidR="005B5BF8" w:rsidRPr="0012738E">
        <w:rPr>
          <w:color w:val="000000" w:themeColor="text1"/>
        </w:rPr>
        <w:t>3</w:t>
      </w:r>
      <w:r w:rsidRPr="0012738E">
        <w:rPr>
          <w:color w:val="000000" w:themeColor="text1"/>
        </w:rPr>
        <w:t xml:space="preserve">], </w:t>
      </w:r>
      <w:r w:rsidRPr="0012738E">
        <w:rPr>
          <w:i/>
          <w:iCs/>
          <w:color w:val="000000" w:themeColor="text1"/>
        </w:rPr>
        <w:t>p</w:t>
      </w:r>
      <w:r w:rsidRPr="0012738E">
        <w:rPr>
          <w:color w:val="000000" w:themeColor="text1"/>
        </w:rPr>
        <w:t xml:space="preserve"> &lt; .05; 6% of total variance explained; see Figure S1</w:t>
      </w:r>
      <w:r w:rsidR="003F238E" w:rsidRPr="0012738E">
        <w:rPr>
          <w:color w:val="000000" w:themeColor="text1"/>
        </w:rPr>
        <w:t>b</w:t>
      </w:r>
      <w:r w:rsidRPr="0012738E">
        <w:rPr>
          <w:color w:val="000000" w:themeColor="text1"/>
        </w:rPr>
        <w:t xml:space="preserve">). The </w:t>
      </w:r>
      <w:proofErr w:type="spellStart"/>
      <w:r w:rsidRPr="0012738E">
        <w:rPr>
          <w:color w:val="000000" w:themeColor="text1"/>
        </w:rPr>
        <w:t>Begg</w:t>
      </w:r>
      <w:proofErr w:type="spellEnd"/>
      <w:r w:rsidRPr="0012738E">
        <w:rPr>
          <w:color w:val="000000" w:themeColor="text1"/>
        </w:rPr>
        <w:t xml:space="preserve"> and Mazumdar’s rank correlation test indicated small study bias (</w:t>
      </w:r>
      <w:r w:rsidRPr="0012738E">
        <w:rPr>
          <w:i/>
          <w:iCs/>
          <w:color w:val="000000" w:themeColor="text1"/>
        </w:rPr>
        <w:t xml:space="preserve">p </w:t>
      </w:r>
      <w:r w:rsidR="00DB636A" w:rsidRPr="0012738E">
        <w:rPr>
          <w:color w:val="000000" w:themeColor="text1"/>
        </w:rPr>
        <w:t>=</w:t>
      </w:r>
      <w:r w:rsidRPr="0012738E">
        <w:rPr>
          <w:color w:val="000000" w:themeColor="text1"/>
        </w:rPr>
        <w:t xml:space="preserve"> .000</w:t>
      </w:r>
      <w:r w:rsidR="000C6F9D">
        <w:rPr>
          <w:color w:val="000000" w:themeColor="text1"/>
        </w:rPr>
        <w:t>3</w:t>
      </w:r>
      <w:r w:rsidRPr="0012738E">
        <w:rPr>
          <w:color w:val="000000" w:themeColor="text1"/>
        </w:rPr>
        <w:t>), as well as the trim-and-fill method which revealed asymmetry, particularly missing studies on the right side of the plot, outside of the funnel</w:t>
      </w:r>
      <w:r w:rsidR="00443DB8">
        <w:rPr>
          <w:color w:val="000000" w:themeColor="text1"/>
        </w:rPr>
        <w:t>. O</w:t>
      </w:r>
      <w:r w:rsidRPr="0012738E">
        <w:rPr>
          <w:color w:val="000000" w:themeColor="text1"/>
        </w:rPr>
        <w:t>n the contrary, Egger’s regression test suggested</w:t>
      </w:r>
      <w:r w:rsidRPr="004E16E6">
        <w:rPr>
          <w:color w:val="000000" w:themeColor="text1"/>
        </w:rPr>
        <w:t xml:space="preserve"> no presence of small study bias (</w:t>
      </w:r>
      <w:r w:rsidRPr="004E16E6">
        <w:rPr>
          <w:i/>
          <w:iCs/>
          <w:color w:val="000000" w:themeColor="text1"/>
        </w:rPr>
        <w:t xml:space="preserve">p </w:t>
      </w:r>
      <w:r w:rsidRPr="004E16E6">
        <w:rPr>
          <w:color w:val="000000" w:themeColor="text1"/>
        </w:rPr>
        <w:t>= .48). When it comes to publication bias, the weight-function model method indicated presence of said bias (</w:t>
      </w:r>
      <w:r w:rsidRPr="004E16E6">
        <w:rPr>
          <w:i/>
          <w:iCs/>
          <w:color w:val="000000" w:themeColor="text1"/>
        </w:rPr>
        <w:t xml:space="preserve">p </w:t>
      </w:r>
      <w:r w:rsidRPr="004E16E6">
        <w:rPr>
          <w:color w:val="000000" w:themeColor="text1"/>
        </w:rPr>
        <w:t>= .00</w:t>
      </w:r>
      <w:r w:rsidR="000C6F9D">
        <w:rPr>
          <w:color w:val="000000" w:themeColor="text1"/>
        </w:rPr>
        <w:t>6</w:t>
      </w:r>
      <w:r w:rsidRPr="004E16E6">
        <w:rPr>
          <w:color w:val="000000" w:themeColor="text1"/>
        </w:rPr>
        <w:t>). Similarly, a fail-safe</w:t>
      </w:r>
      <w:r w:rsidRPr="004E16E6">
        <w:rPr>
          <w:i/>
          <w:iCs/>
          <w:color w:val="000000" w:themeColor="text1"/>
        </w:rPr>
        <w:t xml:space="preserve"> N</w:t>
      </w:r>
      <w:r w:rsidRPr="004E16E6">
        <w:rPr>
          <w:color w:val="000000" w:themeColor="text1"/>
        </w:rPr>
        <w:t xml:space="preserve"> estimation of 4</w:t>
      </w:r>
      <w:r w:rsidR="000C6F9D">
        <w:rPr>
          <w:color w:val="000000" w:themeColor="text1"/>
        </w:rPr>
        <w:t>2</w:t>
      </w:r>
      <w:r w:rsidRPr="004E16E6">
        <w:rPr>
          <w:color w:val="000000" w:themeColor="text1"/>
        </w:rPr>
        <w:t xml:space="preserve"> suggested a </w:t>
      </w:r>
      <w:r w:rsidR="00443DB8">
        <w:rPr>
          <w:color w:val="000000" w:themeColor="text1"/>
        </w:rPr>
        <w:lastRenderedPageBreak/>
        <w:t xml:space="preserve">small </w:t>
      </w:r>
      <w:r w:rsidRPr="004E16E6">
        <w:rPr>
          <w:color w:val="000000" w:themeColor="text1"/>
        </w:rPr>
        <w:t>number of missing studies (below Rosenberg’s [2005] suggested critical value of 5</w:t>
      </w:r>
      <w:r w:rsidRPr="004E16E6">
        <w:rPr>
          <w:i/>
          <w:iCs/>
          <w:color w:val="000000" w:themeColor="text1"/>
        </w:rPr>
        <w:t>N</w:t>
      </w:r>
      <w:r w:rsidRPr="004E16E6">
        <w:rPr>
          <w:color w:val="000000" w:themeColor="text1"/>
        </w:rPr>
        <w:t>+10) needed to push the opposing overall effect size to a significant value, thus indicating some bias.</w:t>
      </w:r>
    </w:p>
    <w:p w14:paraId="4E1A149B" w14:textId="0B7DBF56" w:rsidR="00D01664" w:rsidRPr="00D01664" w:rsidRDefault="00D01664" w:rsidP="00991F18">
      <w:pPr>
        <w:spacing w:line="480" w:lineRule="auto"/>
        <w:rPr>
          <w:color w:val="000000" w:themeColor="text1"/>
        </w:rPr>
      </w:pPr>
      <w:r w:rsidRPr="00D01664">
        <w:rPr>
          <w:color w:val="000000" w:themeColor="text1"/>
        </w:rPr>
        <w:t xml:space="preserve">We also </w:t>
      </w:r>
      <w:r w:rsidR="00D00BE2">
        <w:rPr>
          <w:color w:val="000000" w:themeColor="text1"/>
        </w:rPr>
        <w:t>explored the subcomponents of idealized influence: idealized attributes and idealized behaviors.</w:t>
      </w:r>
    </w:p>
    <w:p w14:paraId="3C6A96A7" w14:textId="21B0FF57" w:rsidR="00A2239F" w:rsidRPr="00C034DC" w:rsidRDefault="008C578D" w:rsidP="00C034DC">
      <w:pPr>
        <w:spacing w:line="480" w:lineRule="auto"/>
        <w:ind w:firstLine="720"/>
        <w:rPr>
          <w:b/>
          <w:bCs/>
          <w:color w:val="000000" w:themeColor="text1"/>
        </w:rPr>
      </w:pPr>
      <w:r w:rsidRPr="00C034DC">
        <w:rPr>
          <w:b/>
          <w:bCs/>
          <w:color w:val="000000" w:themeColor="text1"/>
        </w:rPr>
        <w:t>Idealized Attributes</w:t>
      </w:r>
      <w:r w:rsidR="00C034DC" w:rsidRPr="00C034DC">
        <w:rPr>
          <w:b/>
          <w:bCs/>
          <w:color w:val="000000" w:themeColor="text1"/>
        </w:rPr>
        <w:t>.</w:t>
      </w:r>
      <w:r w:rsidR="00C034DC">
        <w:rPr>
          <w:b/>
          <w:bCs/>
          <w:color w:val="000000" w:themeColor="text1"/>
        </w:rPr>
        <w:t xml:space="preserve"> </w:t>
      </w:r>
      <w:r w:rsidR="00991F18" w:rsidRPr="004E16E6">
        <w:rPr>
          <w:color w:val="000000" w:themeColor="text1"/>
        </w:rPr>
        <w:t xml:space="preserve">We </w:t>
      </w:r>
      <w:r w:rsidR="00991F18" w:rsidRPr="004E16E6">
        <w:rPr>
          <w:iCs/>
          <w:color w:val="000000" w:themeColor="text1"/>
        </w:rPr>
        <w:t xml:space="preserve">found a significant negative main effect </w:t>
      </w:r>
      <w:r w:rsidR="00991F18" w:rsidRPr="004E16E6">
        <w:rPr>
          <w:color w:val="000000" w:themeColor="text1"/>
        </w:rPr>
        <w:t>of leader age on idealized attributes</w:t>
      </w:r>
      <w:r w:rsidR="00991F18" w:rsidRPr="004E16E6">
        <w:rPr>
          <w:iCs/>
          <w:color w:val="000000" w:themeColor="text1"/>
        </w:rPr>
        <w:t xml:space="preserve"> </w:t>
      </w:r>
      <w:r w:rsidR="00991F18" w:rsidRPr="004E16E6">
        <w:rPr>
          <w:i/>
          <w:color w:val="000000" w:themeColor="text1"/>
        </w:rPr>
        <w:t>(</w:t>
      </w:r>
      <w:r w:rsidR="0021025A" w:rsidRPr="004E16E6">
        <w:rPr>
          <w:i/>
          <w:color w:val="000000" w:themeColor="text1"/>
        </w:rPr>
        <w:t xml:space="preserve">k </w:t>
      </w:r>
      <w:r w:rsidR="0021025A" w:rsidRPr="004E16E6">
        <w:rPr>
          <w:iCs/>
          <w:color w:val="000000" w:themeColor="text1"/>
        </w:rPr>
        <w:t xml:space="preserve">= 15; </w:t>
      </w:r>
      <w:r w:rsidR="0021025A" w:rsidRPr="004E16E6">
        <w:rPr>
          <w:i/>
          <w:color w:val="000000" w:themeColor="text1"/>
        </w:rPr>
        <w:t xml:space="preserve">N </w:t>
      </w:r>
      <w:r w:rsidR="0021025A" w:rsidRPr="004E16E6">
        <w:rPr>
          <w:iCs/>
          <w:color w:val="000000" w:themeColor="text1"/>
        </w:rPr>
        <w:t xml:space="preserve">= 3,986; </w:t>
      </w:r>
      <w:r w:rsidR="0021025A" w:rsidRPr="004E16E6">
        <w:rPr>
          <w:i/>
          <w:color w:val="000000" w:themeColor="text1"/>
        </w:rPr>
        <w:t xml:space="preserve">r </w:t>
      </w:r>
      <w:r w:rsidR="0021025A" w:rsidRPr="004E16E6">
        <w:rPr>
          <w:color w:val="000000" w:themeColor="text1"/>
        </w:rPr>
        <w:t xml:space="preserve">= -.11, </w:t>
      </w:r>
      <w:proofErr w:type="spellStart"/>
      <w:r w:rsidR="0021025A" w:rsidRPr="004E16E6">
        <w:rPr>
          <w:i/>
          <w:iCs/>
          <w:color w:val="000000" w:themeColor="text1"/>
        </w:rPr>
        <w:t>SD</w:t>
      </w:r>
      <w:r w:rsidR="0021025A" w:rsidRPr="004E16E6">
        <w:rPr>
          <w:color w:val="000000" w:themeColor="text1"/>
          <w:vertAlign w:val="subscript"/>
        </w:rPr>
        <w:t>r</w:t>
      </w:r>
      <w:proofErr w:type="spellEnd"/>
      <w:r w:rsidR="0021025A" w:rsidRPr="004E16E6">
        <w:rPr>
          <w:color w:val="000000" w:themeColor="text1"/>
        </w:rPr>
        <w:t xml:space="preserve"> = .09, </w:t>
      </w:r>
      <w:proofErr w:type="spellStart"/>
      <w:r w:rsidR="0021025A" w:rsidRPr="004E16E6">
        <w:rPr>
          <w:i/>
          <w:iCs/>
          <w:color w:val="000000" w:themeColor="text1"/>
        </w:rPr>
        <w:t>SD</w:t>
      </w:r>
      <w:r w:rsidR="0021025A" w:rsidRPr="004E16E6">
        <w:rPr>
          <w:color w:val="000000" w:themeColor="text1"/>
          <w:vertAlign w:val="subscript"/>
        </w:rPr>
        <w:t>res</w:t>
      </w:r>
      <w:proofErr w:type="spellEnd"/>
      <w:r w:rsidR="0021025A" w:rsidRPr="004E16E6">
        <w:rPr>
          <w:color w:val="000000" w:themeColor="text1"/>
        </w:rPr>
        <w:t xml:space="preserve">= .07, </w:t>
      </w:r>
      <w:r w:rsidR="0021025A" w:rsidRPr="004E16E6">
        <w:rPr>
          <w:i/>
          <w:iCs/>
          <w:color w:val="000000" w:themeColor="text1"/>
        </w:rPr>
        <w:sym w:font="Symbol" w:char="F072"/>
      </w:r>
      <w:r w:rsidR="0021025A" w:rsidRPr="004E16E6">
        <w:rPr>
          <w:color w:val="000000" w:themeColor="text1"/>
        </w:rPr>
        <w:t xml:space="preserve"> = -.13, </w:t>
      </w:r>
      <w:proofErr w:type="spellStart"/>
      <w:r w:rsidR="0021025A" w:rsidRPr="004E16E6">
        <w:rPr>
          <w:i/>
          <w:iCs/>
          <w:color w:val="000000" w:themeColor="text1"/>
        </w:rPr>
        <w:t>SDp</w:t>
      </w:r>
      <w:proofErr w:type="spellEnd"/>
      <w:r w:rsidR="0021025A" w:rsidRPr="004E16E6">
        <w:rPr>
          <w:i/>
          <w:iCs/>
          <w:color w:val="000000" w:themeColor="text1"/>
          <w:vertAlign w:val="subscript"/>
        </w:rPr>
        <w:t xml:space="preserve"> </w:t>
      </w:r>
      <w:r w:rsidR="0021025A" w:rsidRPr="004E16E6">
        <w:rPr>
          <w:color w:val="000000" w:themeColor="text1"/>
        </w:rPr>
        <w:t xml:space="preserve">= .08, 95% CI = [-.19,- .07], 80% CV = [-.23, -.02], </w:t>
      </w:r>
      <w:r w:rsidR="0021025A" w:rsidRPr="004E16E6">
        <w:rPr>
          <w:i/>
          <w:iCs/>
          <w:color w:val="000000" w:themeColor="text1"/>
        </w:rPr>
        <w:t>p</w:t>
      </w:r>
      <w:r w:rsidR="0021025A" w:rsidRPr="004E16E6">
        <w:rPr>
          <w:color w:val="000000" w:themeColor="text1"/>
        </w:rPr>
        <w:t xml:space="preserve"> &lt; .05</w:t>
      </w:r>
      <w:r w:rsidR="00991F18" w:rsidRPr="004E16E6">
        <w:rPr>
          <w:color w:val="000000" w:themeColor="text1"/>
        </w:rPr>
        <w:t>;</w:t>
      </w:r>
      <w:r w:rsidR="00991F18">
        <w:rPr>
          <w:color w:val="000000" w:themeColor="text1"/>
        </w:rPr>
        <w:t xml:space="preserve"> see</w:t>
      </w:r>
      <w:r w:rsidR="00991F18" w:rsidRPr="004E16E6">
        <w:rPr>
          <w:color w:val="000000" w:themeColor="text1"/>
        </w:rPr>
        <w:t xml:space="preserve"> Figure </w:t>
      </w:r>
      <w:r w:rsidR="00991F18">
        <w:rPr>
          <w:color w:val="000000" w:themeColor="text1"/>
        </w:rPr>
        <w:t>S1</w:t>
      </w:r>
      <w:r w:rsidR="003F238E">
        <w:rPr>
          <w:color w:val="000000" w:themeColor="text1"/>
        </w:rPr>
        <w:t>c</w:t>
      </w:r>
      <w:r w:rsidR="00991F18" w:rsidRPr="004E16E6">
        <w:rPr>
          <w:color w:val="000000" w:themeColor="text1"/>
        </w:rPr>
        <w:t>). This model explain</w:t>
      </w:r>
      <w:r w:rsidR="008909A7">
        <w:rPr>
          <w:color w:val="000000" w:themeColor="text1"/>
        </w:rPr>
        <w:t>ed</w:t>
      </w:r>
      <w:r w:rsidR="00991F18" w:rsidRPr="004E16E6">
        <w:rPr>
          <w:color w:val="000000" w:themeColor="text1"/>
        </w:rPr>
        <w:t xml:space="preserve"> 4</w:t>
      </w:r>
      <w:r w:rsidR="00D94416">
        <w:rPr>
          <w:color w:val="000000" w:themeColor="text1"/>
        </w:rPr>
        <w:t>5</w:t>
      </w:r>
      <w:r w:rsidR="00991F18" w:rsidRPr="004E16E6">
        <w:rPr>
          <w:color w:val="000000" w:themeColor="text1"/>
        </w:rPr>
        <w:t>% of the total heterogeneity.</w:t>
      </w:r>
      <w:r w:rsidRPr="008C578D">
        <w:rPr>
          <w:color w:val="000000" w:themeColor="text1"/>
        </w:rPr>
        <w:t xml:space="preserve"> </w:t>
      </w:r>
      <w:r w:rsidR="0021025A" w:rsidRPr="004E16E6">
        <w:rPr>
          <w:color w:val="000000" w:themeColor="text1"/>
        </w:rPr>
        <w:t xml:space="preserve">The </w:t>
      </w:r>
      <w:proofErr w:type="spellStart"/>
      <w:r w:rsidR="0021025A" w:rsidRPr="004E16E6">
        <w:rPr>
          <w:color w:val="000000" w:themeColor="text1"/>
        </w:rPr>
        <w:t>Begg</w:t>
      </w:r>
      <w:proofErr w:type="spellEnd"/>
      <w:r w:rsidR="0021025A" w:rsidRPr="004E16E6">
        <w:rPr>
          <w:color w:val="000000" w:themeColor="text1"/>
        </w:rPr>
        <w:t xml:space="preserve"> and Mazumdar’s rank correlation test, Egger’s regression test of plot asymmetry and weight-function model method indicated no small study and publication bias (</w:t>
      </w:r>
      <w:r w:rsidR="0021025A" w:rsidRPr="004E16E6">
        <w:rPr>
          <w:i/>
          <w:iCs/>
          <w:color w:val="000000" w:themeColor="text1"/>
        </w:rPr>
        <w:t xml:space="preserve">p </w:t>
      </w:r>
      <w:r w:rsidR="0021025A" w:rsidRPr="004E16E6">
        <w:rPr>
          <w:color w:val="000000" w:themeColor="text1"/>
        </w:rPr>
        <w:t xml:space="preserve">= .99, </w:t>
      </w:r>
      <w:r w:rsidR="0021025A" w:rsidRPr="004E16E6">
        <w:rPr>
          <w:i/>
          <w:iCs/>
          <w:color w:val="000000" w:themeColor="text1"/>
        </w:rPr>
        <w:t xml:space="preserve">p </w:t>
      </w:r>
      <w:r w:rsidR="0021025A" w:rsidRPr="004E16E6">
        <w:rPr>
          <w:color w:val="000000" w:themeColor="text1"/>
        </w:rPr>
        <w:t xml:space="preserve">= .09, and </w:t>
      </w:r>
      <w:r w:rsidR="0021025A" w:rsidRPr="004E16E6">
        <w:rPr>
          <w:i/>
          <w:iCs/>
          <w:color w:val="000000" w:themeColor="text1"/>
        </w:rPr>
        <w:t xml:space="preserve">p </w:t>
      </w:r>
      <w:r w:rsidR="0021025A" w:rsidRPr="004E16E6">
        <w:rPr>
          <w:color w:val="000000" w:themeColor="text1"/>
        </w:rPr>
        <w:t>= .47, respectively). Additionally, the trim-and-fill method depicted an approximately symmetrical distribution around the mean, suggesting no missing null studies, and only the possible lack of a few studies with small samples and small effect sizes. This test generally alleviated concerns about small study bias. Consistently, a fail-safe</w:t>
      </w:r>
      <w:r w:rsidR="0021025A" w:rsidRPr="004E16E6">
        <w:rPr>
          <w:i/>
          <w:iCs/>
          <w:color w:val="000000" w:themeColor="text1"/>
        </w:rPr>
        <w:t xml:space="preserve"> N</w:t>
      </w:r>
      <w:r w:rsidR="0021025A" w:rsidRPr="004E16E6">
        <w:rPr>
          <w:color w:val="000000" w:themeColor="text1"/>
        </w:rPr>
        <w:t xml:space="preserve"> estimation of 108 (above Rosenberg’s [2005] suggested critical value) indicated that </w:t>
      </w:r>
      <w:proofErr w:type="gramStart"/>
      <w:r w:rsidR="0021025A" w:rsidRPr="004E16E6">
        <w:rPr>
          <w:color w:val="000000" w:themeColor="text1"/>
        </w:rPr>
        <w:t>a large number of</w:t>
      </w:r>
      <w:proofErr w:type="gramEnd"/>
      <w:r w:rsidR="0021025A" w:rsidRPr="004E16E6">
        <w:rPr>
          <w:color w:val="000000" w:themeColor="text1"/>
        </w:rPr>
        <w:t xml:space="preserve"> studies is needed to wipe the significance of the effect size, thus again alleviating concerns of bias.</w:t>
      </w:r>
    </w:p>
    <w:p w14:paraId="066387F3" w14:textId="02831D0A" w:rsidR="008C578D" w:rsidRPr="00C034DC" w:rsidRDefault="008C578D" w:rsidP="00C034DC">
      <w:pPr>
        <w:spacing w:line="480" w:lineRule="auto"/>
        <w:ind w:firstLine="720"/>
        <w:rPr>
          <w:b/>
          <w:bCs/>
          <w:i/>
          <w:iCs/>
          <w:color w:val="000000" w:themeColor="text1"/>
        </w:rPr>
      </w:pPr>
      <w:r w:rsidRPr="00C034DC">
        <w:rPr>
          <w:b/>
          <w:bCs/>
          <w:color w:val="000000" w:themeColor="text1"/>
        </w:rPr>
        <w:t>Idealized Behavior</w:t>
      </w:r>
      <w:r w:rsidR="00851266" w:rsidRPr="00C034DC">
        <w:rPr>
          <w:b/>
          <w:bCs/>
          <w:color w:val="000000" w:themeColor="text1"/>
        </w:rPr>
        <w:t>s</w:t>
      </w:r>
      <w:r w:rsidR="00C034DC" w:rsidRPr="00C034DC">
        <w:rPr>
          <w:color w:val="000000" w:themeColor="text1"/>
        </w:rPr>
        <w:t>.</w:t>
      </w:r>
      <w:r w:rsidR="00C034DC">
        <w:rPr>
          <w:color w:val="000000" w:themeColor="text1"/>
        </w:rPr>
        <w:t xml:space="preserve"> </w:t>
      </w:r>
      <w:r w:rsidR="0021025A" w:rsidRPr="004E16E6">
        <w:rPr>
          <w:color w:val="000000" w:themeColor="text1"/>
        </w:rPr>
        <w:t xml:space="preserve">We did not find a significant relationship between leader age and idealized behaviors </w:t>
      </w:r>
      <w:r w:rsidR="0021025A" w:rsidRPr="004E16E6">
        <w:rPr>
          <w:iCs/>
          <w:color w:val="000000" w:themeColor="text1"/>
        </w:rPr>
        <w:t>(</w:t>
      </w:r>
      <w:r w:rsidR="0021025A" w:rsidRPr="004E16E6">
        <w:rPr>
          <w:i/>
          <w:color w:val="000000" w:themeColor="text1"/>
        </w:rPr>
        <w:t xml:space="preserve">k </w:t>
      </w:r>
      <w:r w:rsidR="0021025A" w:rsidRPr="004E16E6">
        <w:rPr>
          <w:iCs/>
          <w:color w:val="000000" w:themeColor="text1"/>
        </w:rPr>
        <w:t xml:space="preserve">= 13; </w:t>
      </w:r>
      <w:r w:rsidR="0021025A" w:rsidRPr="004E16E6">
        <w:rPr>
          <w:i/>
          <w:color w:val="000000" w:themeColor="text1"/>
        </w:rPr>
        <w:t xml:space="preserve">N </w:t>
      </w:r>
      <w:r w:rsidR="0021025A" w:rsidRPr="004E16E6">
        <w:rPr>
          <w:iCs/>
          <w:color w:val="000000" w:themeColor="text1"/>
        </w:rPr>
        <w:t xml:space="preserve">= 3,907; </w:t>
      </w:r>
      <w:r w:rsidR="0021025A" w:rsidRPr="004E16E6">
        <w:rPr>
          <w:i/>
          <w:color w:val="000000" w:themeColor="text1"/>
        </w:rPr>
        <w:t xml:space="preserve">r </w:t>
      </w:r>
      <w:r w:rsidR="0021025A" w:rsidRPr="004E16E6">
        <w:rPr>
          <w:color w:val="000000" w:themeColor="text1"/>
        </w:rPr>
        <w:t>= -.0</w:t>
      </w:r>
      <w:r w:rsidR="00D32C64">
        <w:rPr>
          <w:color w:val="000000" w:themeColor="text1"/>
        </w:rPr>
        <w:t>4</w:t>
      </w:r>
      <w:r w:rsidR="0021025A" w:rsidRPr="004E16E6">
        <w:rPr>
          <w:color w:val="000000" w:themeColor="text1"/>
        </w:rPr>
        <w:t>, 95% CI = [-.1</w:t>
      </w:r>
      <w:r w:rsidR="00D32C64">
        <w:rPr>
          <w:color w:val="000000" w:themeColor="text1"/>
        </w:rPr>
        <w:t>4</w:t>
      </w:r>
      <w:r w:rsidR="0021025A" w:rsidRPr="004E16E6">
        <w:rPr>
          <w:color w:val="000000" w:themeColor="text1"/>
        </w:rPr>
        <w:t>, .0</w:t>
      </w:r>
      <w:r w:rsidR="00D32C64">
        <w:rPr>
          <w:color w:val="000000" w:themeColor="text1"/>
        </w:rPr>
        <w:t>6</w:t>
      </w:r>
      <w:r w:rsidR="0021025A" w:rsidRPr="004E16E6">
        <w:rPr>
          <w:color w:val="000000" w:themeColor="text1"/>
        </w:rPr>
        <w:t xml:space="preserve">]; </w:t>
      </w:r>
      <w:r w:rsidR="0021025A" w:rsidRPr="004E16E6">
        <w:rPr>
          <w:i/>
          <w:iCs/>
          <w:color w:val="000000" w:themeColor="text1"/>
        </w:rPr>
        <w:t>p</w:t>
      </w:r>
      <w:r w:rsidR="0021025A" w:rsidRPr="004E16E6">
        <w:rPr>
          <w:color w:val="000000" w:themeColor="text1"/>
        </w:rPr>
        <w:t xml:space="preserve"> &gt; .05). The B</w:t>
      </w:r>
      <w:proofErr w:type="spellStart"/>
      <w:r w:rsidR="0021025A" w:rsidRPr="004E16E6">
        <w:rPr>
          <w:color w:val="000000" w:themeColor="text1"/>
        </w:rPr>
        <w:t>egg</w:t>
      </w:r>
      <w:proofErr w:type="spellEnd"/>
      <w:r w:rsidR="0021025A" w:rsidRPr="004E16E6">
        <w:rPr>
          <w:color w:val="000000" w:themeColor="text1"/>
        </w:rPr>
        <w:t xml:space="preserve"> and Mazumdar’s rank correlation test, weight-function model method, and Egger’s regression test indicated no small study or publication bias (</w:t>
      </w:r>
      <w:r w:rsidR="0021025A" w:rsidRPr="004E16E6">
        <w:rPr>
          <w:i/>
          <w:iCs/>
          <w:color w:val="000000" w:themeColor="text1"/>
        </w:rPr>
        <w:t xml:space="preserve">p </w:t>
      </w:r>
      <w:r w:rsidR="0021025A" w:rsidRPr="004E16E6">
        <w:rPr>
          <w:color w:val="000000" w:themeColor="text1"/>
        </w:rPr>
        <w:t>= .44,</w:t>
      </w:r>
      <w:r w:rsidR="0021025A" w:rsidRPr="004E16E6">
        <w:rPr>
          <w:i/>
          <w:iCs/>
          <w:color w:val="000000" w:themeColor="text1"/>
        </w:rPr>
        <w:t xml:space="preserve"> p </w:t>
      </w:r>
      <w:r w:rsidR="0021025A" w:rsidRPr="004E16E6">
        <w:rPr>
          <w:color w:val="000000" w:themeColor="text1"/>
        </w:rPr>
        <w:t>= .3</w:t>
      </w:r>
      <w:r w:rsidR="00D32C64">
        <w:rPr>
          <w:color w:val="000000" w:themeColor="text1"/>
        </w:rPr>
        <w:t>7</w:t>
      </w:r>
      <w:r w:rsidR="0021025A" w:rsidRPr="004E16E6">
        <w:rPr>
          <w:color w:val="000000" w:themeColor="text1"/>
        </w:rPr>
        <w:t xml:space="preserve">, and </w:t>
      </w:r>
      <w:r w:rsidR="0021025A" w:rsidRPr="004E16E6">
        <w:rPr>
          <w:i/>
          <w:iCs/>
          <w:color w:val="000000" w:themeColor="text1"/>
        </w:rPr>
        <w:t xml:space="preserve">p </w:t>
      </w:r>
      <w:r w:rsidR="0021025A" w:rsidRPr="004E16E6">
        <w:rPr>
          <w:color w:val="000000" w:themeColor="text1"/>
        </w:rPr>
        <w:t>= .9</w:t>
      </w:r>
      <w:r w:rsidR="00D32C64">
        <w:rPr>
          <w:color w:val="000000" w:themeColor="text1"/>
        </w:rPr>
        <w:t>3</w:t>
      </w:r>
      <w:r w:rsidR="0021025A" w:rsidRPr="004E16E6">
        <w:rPr>
          <w:color w:val="000000" w:themeColor="text1"/>
        </w:rPr>
        <w:t>, respectively). The trim-and-fill method also indicated symmetry, thus largely alleviating concerns of bias.</w:t>
      </w:r>
    </w:p>
    <w:p w14:paraId="698B021D" w14:textId="77777777" w:rsidR="00851266" w:rsidRPr="00851266" w:rsidRDefault="008C578D" w:rsidP="00851266">
      <w:pPr>
        <w:spacing w:line="480" w:lineRule="auto"/>
        <w:rPr>
          <w:i/>
          <w:iCs/>
          <w:color w:val="000000" w:themeColor="text1"/>
        </w:rPr>
      </w:pPr>
      <w:r w:rsidRPr="00851266">
        <w:rPr>
          <w:b/>
          <w:bCs/>
          <w:i/>
          <w:iCs/>
          <w:color w:val="000000" w:themeColor="text1"/>
        </w:rPr>
        <w:t>Inspirational Motivation</w:t>
      </w:r>
    </w:p>
    <w:p w14:paraId="72D91B85" w14:textId="4E73838A" w:rsidR="008C578D" w:rsidRPr="004E16E6" w:rsidRDefault="008C578D" w:rsidP="00851266">
      <w:pPr>
        <w:spacing w:line="480" w:lineRule="auto"/>
        <w:ind w:firstLine="720"/>
        <w:rPr>
          <w:color w:val="000000" w:themeColor="text1"/>
        </w:rPr>
      </w:pPr>
      <w:r w:rsidRPr="004E16E6">
        <w:rPr>
          <w:color w:val="000000" w:themeColor="text1"/>
        </w:rPr>
        <w:t xml:space="preserve"> </w:t>
      </w:r>
      <w:r w:rsidR="00991F18" w:rsidRPr="004E16E6">
        <w:rPr>
          <w:color w:val="000000" w:themeColor="text1"/>
        </w:rPr>
        <w:t>There was a significant negative relationship between leader age and inspirational motivation</w:t>
      </w:r>
      <w:r w:rsidR="00991F18" w:rsidRPr="004E16E6">
        <w:rPr>
          <w:iCs/>
          <w:color w:val="000000" w:themeColor="text1"/>
        </w:rPr>
        <w:t xml:space="preserve"> (</w:t>
      </w:r>
      <w:r w:rsidR="0021025A" w:rsidRPr="004E16E6">
        <w:rPr>
          <w:i/>
          <w:color w:val="000000" w:themeColor="text1"/>
        </w:rPr>
        <w:t xml:space="preserve">k </w:t>
      </w:r>
      <w:r w:rsidR="0021025A" w:rsidRPr="004E16E6">
        <w:rPr>
          <w:iCs/>
          <w:color w:val="000000" w:themeColor="text1"/>
        </w:rPr>
        <w:t xml:space="preserve">= 22; </w:t>
      </w:r>
      <w:r w:rsidR="0021025A" w:rsidRPr="004E16E6">
        <w:rPr>
          <w:i/>
          <w:color w:val="000000" w:themeColor="text1"/>
        </w:rPr>
        <w:t xml:space="preserve">N </w:t>
      </w:r>
      <w:r w:rsidR="0021025A" w:rsidRPr="004E16E6">
        <w:rPr>
          <w:iCs/>
          <w:color w:val="000000" w:themeColor="text1"/>
        </w:rPr>
        <w:t xml:space="preserve">= 7,685; </w:t>
      </w:r>
      <w:r w:rsidR="0021025A" w:rsidRPr="004E16E6">
        <w:rPr>
          <w:i/>
          <w:color w:val="000000" w:themeColor="text1"/>
        </w:rPr>
        <w:t xml:space="preserve">r </w:t>
      </w:r>
      <w:r w:rsidR="0021025A" w:rsidRPr="004E16E6">
        <w:rPr>
          <w:color w:val="000000" w:themeColor="text1"/>
        </w:rPr>
        <w:t xml:space="preserve">= -.14, </w:t>
      </w:r>
      <w:proofErr w:type="spellStart"/>
      <w:r w:rsidR="0021025A" w:rsidRPr="004E16E6">
        <w:rPr>
          <w:i/>
          <w:iCs/>
          <w:color w:val="000000" w:themeColor="text1"/>
        </w:rPr>
        <w:t>SD</w:t>
      </w:r>
      <w:r w:rsidR="0021025A" w:rsidRPr="004E16E6">
        <w:rPr>
          <w:color w:val="000000" w:themeColor="text1"/>
          <w:vertAlign w:val="subscript"/>
        </w:rPr>
        <w:t>r</w:t>
      </w:r>
      <w:proofErr w:type="spellEnd"/>
      <w:r w:rsidR="0021025A" w:rsidRPr="004E16E6">
        <w:rPr>
          <w:color w:val="000000" w:themeColor="text1"/>
        </w:rPr>
        <w:t xml:space="preserve"> = .21, </w:t>
      </w:r>
      <w:proofErr w:type="spellStart"/>
      <w:r w:rsidR="0021025A" w:rsidRPr="004E16E6">
        <w:rPr>
          <w:i/>
          <w:iCs/>
          <w:color w:val="000000" w:themeColor="text1"/>
        </w:rPr>
        <w:t>SD</w:t>
      </w:r>
      <w:r w:rsidR="0021025A" w:rsidRPr="004E16E6">
        <w:rPr>
          <w:color w:val="000000" w:themeColor="text1"/>
          <w:vertAlign w:val="subscript"/>
        </w:rPr>
        <w:t>res</w:t>
      </w:r>
      <w:proofErr w:type="spellEnd"/>
      <w:r w:rsidR="0021025A" w:rsidRPr="004E16E6">
        <w:rPr>
          <w:color w:val="000000" w:themeColor="text1"/>
        </w:rPr>
        <w:t xml:space="preserve">= .20, </w:t>
      </w:r>
      <w:r w:rsidR="0021025A" w:rsidRPr="004E16E6">
        <w:rPr>
          <w:i/>
          <w:iCs/>
          <w:color w:val="000000" w:themeColor="text1"/>
        </w:rPr>
        <w:sym w:font="Symbol" w:char="F072"/>
      </w:r>
      <w:r w:rsidR="0021025A" w:rsidRPr="004E16E6">
        <w:rPr>
          <w:color w:val="000000" w:themeColor="text1"/>
        </w:rPr>
        <w:t xml:space="preserve"> = -.15, </w:t>
      </w:r>
      <w:proofErr w:type="spellStart"/>
      <w:r w:rsidR="0021025A" w:rsidRPr="004E16E6">
        <w:rPr>
          <w:i/>
          <w:iCs/>
          <w:color w:val="000000" w:themeColor="text1"/>
        </w:rPr>
        <w:t>SDp</w:t>
      </w:r>
      <w:proofErr w:type="spellEnd"/>
      <w:r w:rsidR="0021025A" w:rsidRPr="004E16E6">
        <w:rPr>
          <w:i/>
          <w:iCs/>
          <w:color w:val="000000" w:themeColor="text1"/>
          <w:vertAlign w:val="subscript"/>
        </w:rPr>
        <w:t xml:space="preserve"> </w:t>
      </w:r>
      <w:r w:rsidR="0021025A" w:rsidRPr="004E16E6">
        <w:rPr>
          <w:color w:val="000000" w:themeColor="text1"/>
        </w:rPr>
        <w:t>= .22, 95% CI = [-</w:t>
      </w:r>
      <w:r w:rsidR="0021025A" w:rsidRPr="004E16E6">
        <w:rPr>
          <w:color w:val="000000" w:themeColor="text1"/>
        </w:rPr>
        <w:lastRenderedPageBreak/>
        <w:t xml:space="preserve">.26,- .05], 80% CV = [-.44, .14], </w:t>
      </w:r>
      <w:r w:rsidR="0021025A" w:rsidRPr="004E16E6">
        <w:rPr>
          <w:i/>
          <w:iCs/>
          <w:color w:val="000000" w:themeColor="text1"/>
        </w:rPr>
        <w:t>p</w:t>
      </w:r>
      <w:r w:rsidR="0021025A" w:rsidRPr="004E16E6">
        <w:rPr>
          <w:color w:val="000000" w:themeColor="text1"/>
        </w:rPr>
        <w:t xml:space="preserve"> &lt; .05; 6% of total variance explained</w:t>
      </w:r>
      <w:r w:rsidR="00991F18" w:rsidRPr="004E16E6">
        <w:rPr>
          <w:color w:val="000000" w:themeColor="text1"/>
        </w:rPr>
        <w:t xml:space="preserve">; </w:t>
      </w:r>
      <w:r w:rsidR="00991F18">
        <w:rPr>
          <w:color w:val="000000" w:themeColor="text1"/>
        </w:rPr>
        <w:t xml:space="preserve">see </w:t>
      </w:r>
      <w:r w:rsidR="00991F18" w:rsidRPr="004E16E6">
        <w:rPr>
          <w:color w:val="000000" w:themeColor="text1"/>
        </w:rPr>
        <w:t xml:space="preserve">Figure </w:t>
      </w:r>
      <w:r w:rsidR="00991F18">
        <w:rPr>
          <w:color w:val="000000" w:themeColor="text1"/>
        </w:rPr>
        <w:t>S1</w:t>
      </w:r>
      <w:r w:rsidR="00991F18" w:rsidRPr="004E16E6">
        <w:rPr>
          <w:color w:val="000000" w:themeColor="text1"/>
        </w:rPr>
        <w:t xml:space="preserve">d). </w:t>
      </w:r>
      <w:r w:rsidR="0021025A" w:rsidRPr="004E16E6">
        <w:rPr>
          <w:color w:val="000000" w:themeColor="text1"/>
        </w:rPr>
        <w:t xml:space="preserve">The </w:t>
      </w:r>
      <w:proofErr w:type="spellStart"/>
      <w:r w:rsidR="0021025A" w:rsidRPr="004E16E6">
        <w:rPr>
          <w:color w:val="000000" w:themeColor="text1"/>
        </w:rPr>
        <w:t>Begg</w:t>
      </w:r>
      <w:proofErr w:type="spellEnd"/>
      <w:r w:rsidR="0021025A" w:rsidRPr="004E16E6">
        <w:rPr>
          <w:color w:val="000000" w:themeColor="text1"/>
        </w:rPr>
        <w:t xml:space="preserve"> and Mazumdar’s rank correlation test indicated small study bias (</w:t>
      </w:r>
      <w:r w:rsidR="0021025A" w:rsidRPr="004E16E6">
        <w:rPr>
          <w:i/>
          <w:iCs/>
          <w:color w:val="000000" w:themeColor="text1"/>
        </w:rPr>
        <w:t xml:space="preserve">p </w:t>
      </w:r>
      <w:r w:rsidR="0021025A" w:rsidRPr="004E16E6">
        <w:rPr>
          <w:color w:val="000000" w:themeColor="text1"/>
        </w:rPr>
        <w:t>&lt; .0001) and the weight-function model method indicated presence of publication bias (</w:t>
      </w:r>
      <w:r w:rsidR="0021025A" w:rsidRPr="004E16E6">
        <w:rPr>
          <w:i/>
          <w:iCs/>
          <w:color w:val="000000" w:themeColor="text1"/>
        </w:rPr>
        <w:t>p</w:t>
      </w:r>
      <w:r w:rsidR="0021025A" w:rsidRPr="004E16E6">
        <w:rPr>
          <w:color w:val="000000" w:themeColor="text1"/>
        </w:rPr>
        <w:t xml:space="preserve"> = .02). The trim-and-fill method revealing missing studies on the right side of the plot, outside of the funnel,</w:t>
      </w:r>
      <w:r w:rsidR="0021025A" w:rsidRPr="004E16E6" w:rsidDel="0055480E">
        <w:rPr>
          <w:color w:val="000000" w:themeColor="text1"/>
        </w:rPr>
        <w:t xml:space="preserve"> </w:t>
      </w:r>
      <w:r w:rsidR="0021025A" w:rsidRPr="004E16E6">
        <w:rPr>
          <w:color w:val="000000" w:themeColor="text1"/>
        </w:rPr>
        <w:t>also intensified concerns about bias. However, Egger’s regression test of plot asymmetry (</w:t>
      </w:r>
      <w:r w:rsidR="0021025A" w:rsidRPr="004E16E6">
        <w:rPr>
          <w:i/>
          <w:iCs/>
          <w:color w:val="000000" w:themeColor="text1"/>
        </w:rPr>
        <w:t xml:space="preserve">p </w:t>
      </w:r>
      <w:r w:rsidR="0021025A" w:rsidRPr="004E16E6">
        <w:rPr>
          <w:color w:val="000000" w:themeColor="text1"/>
        </w:rPr>
        <w:t>= .45) and a fail-safe</w:t>
      </w:r>
      <w:r w:rsidR="0021025A" w:rsidRPr="004E16E6">
        <w:rPr>
          <w:i/>
          <w:iCs/>
          <w:color w:val="000000" w:themeColor="text1"/>
        </w:rPr>
        <w:t xml:space="preserve"> N</w:t>
      </w:r>
      <w:r w:rsidR="0021025A" w:rsidRPr="004E16E6">
        <w:rPr>
          <w:color w:val="000000" w:themeColor="text1"/>
        </w:rPr>
        <w:t xml:space="preserve"> estimation of 286 (above Rosenberg’s critical value) suggested no presence of small study bias.</w:t>
      </w:r>
    </w:p>
    <w:p w14:paraId="4F8CABB4" w14:textId="77777777" w:rsidR="00851266" w:rsidRPr="00851266" w:rsidRDefault="008C578D" w:rsidP="00851266">
      <w:pPr>
        <w:spacing w:line="480" w:lineRule="auto"/>
        <w:rPr>
          <w:i/>
          <w:iCs/>
          <w:color w:val="000000" w:themeColor="text1"/>
        </w:rPr>
      </w:pPr>
      <w:r w:rsidRPr="00851266">
        <w:rPr>
          <w:b/>
          <w:bCs/>
          <w:i/>
          <w:iCs/>
          <w:color w:val="000000" w:themeColor="text1"/>
        </w:rPr>
        <w:t>Intellectual Stimulation</w:t>
      </w:r>
    </w:p>
    <w:p w14:paraId="62810906" w14:textId="6E165890" w:rsidR="0021025A" w:rsidRDefault="008C578D" w:rsidP="0021025A">
      <w:pPr>
        <w:spacing w:line="480" w:lineRule="auto"/>
        <w:ind w:firstLine="720"/>
        <w:rPr>
          <w:color w:val="000000" w:themeColor="text1"/>
        </w:rPr>
      </w:pPr>
      <w:r w:rsidRPr="008C578D">
        <w:rPr>
          <w:color w:val="000000" w:themeColor="text1"/>
        </w:rPr>
        <w:t xml:space="preserve"> </w:t>
      </w:r>
      <w:r w:rsidR="00991F18" w:rsidRPr="004E16E6">
        <w:rPr>
          <w:color w:val="000000" w:themeColor="text1"/>
        </w:rPr>
        <w:t>There was also a significant negative relationship between leader age and intellectual stimulation</w:t>
      </w:r>
      <w:r w:rsidR="00991F18" w:rsidRPr="004E16E6">
        <w:rPr>
          <w:iCs/>
          <w:color w:val="000000" w:themeColor="text1"/>
        </w:rPr>
        <w:t xml:space="preserve"> (</w:t>
      </w:r>
      <w:r w:rsidR="0021025A" w:rsidRPr="004E16E6">
        <w:rPr>
          <w:i/>
          <w:color w:val="000000" w:themeColor="text1"/>
        </w:rPr>
        <w:t xml:space="preserve">k </w:t>
      </w:r>
      <w:r w:rsidR="0021025A" w:rsidRPr="004E16E6">
        <w:rPr>
          <w:iCs/>
          <w:color w:val="000000" w:themeColor="text1"/>
        </w:rPr>
        <w:t xml:space="preserve">= 33; </w:t>
      </w:r>
      <w:r w:rsidR="0021025A" w:rsidRPr="004E16E6">
        <w:rPr>
          <w:i/>
          <w:color w:val="000000" w:themeColor="text1"/>
        </w:rPr>
        <w:t xml:space="preserve">N </w:t>
      </w:r>
      <w:r w:rsidR="0021025A" w:rsidRPr="004E16E6">
        <w:rPr>
          <w:iCs/>
          <w:color w:val="000000" w:themeColor="text1"/>
        </w:rPr>
        <w:t xml:space="preserve">= 9,119; </w:t>
      </w:r>
      <w:r w:rsidR="0021025A" w:rsidRPr="004E16E6">
        <w:rPr>
          <w:i/>
          <w:color w:val="000000" w:themeColor="text1"/>
        </w:rPr>
        <w:t xml:space="preserve">r </w:t>
      </w:r>
      <w:r w:rsidR="0021025A" w:rsidRPr="004E16E6">
        <w:rPr>
          <w:color w:val="000000" w:themeColor="text1"/>
        </w:rPr>
        <w:t xml:space="preserve">= -.12, </w:t>
      </w:r>
      <w:proofErr w:type="spellStart"/>
      <w:r w:rsidR="0021025A" w:rsidRPr="004E16E6">
        <w:rPr>
          <w:i/>
          <w:iCs/>
          <w:color w:val="000000" w:themeColor="text1"/>
        </w:rPr>
        <w:t>SD</w:t>
      </w:r>
      <w:r w:rsidR="0021025A" w:rsidRPr="004E16E6">
        <w:rPr>
          <w:color w:val="000000" w:themeColor="text1"/>
          <w:vertAlign w:val="subscript"/>
        </w:rPr>
        <w:t>r</w:t>
      </w:r>
      <w:proofErr w:type="spellEnd"/>
      <w:r w:rsidR="0021025A" w:rsidRPr="004E16E6">
        <w:rPr>
          <w:color w:val="000000" w:themeColor="text1"/>
        </w:rPr>
        <w:t xml:space="preserve"> = .19, </w:t>
      </w:r>
      <w:proofErr w:type="spellStart"/>
      <w:r w:rsidR="0021025A" w:rsidRPr="004E16E6">
        <w:rPr>
          <w:i/>
          <w:iCs/>
          <w:color w:val="000000" w:themeColor="text1"/>
        </w:rPr>
        <w:t>SD</w:t>
      </w:r>
      <w:r w:rsidR="0021025A" w:rsidRPr="004E16E6">
        <w:rPr>
          <w:color w:val="000000" w:themeColor="text1"/>
          <w:vertAlign w:val="subscript"/>
        </w:rPr>
        <w:t>res</w:t>
      </w:r>
      <w:proofErr w:type="spellEnd"/>
      <w:r w:rsidR="0021025A" w:rsidRPr="004E16E6">
        <w:rPr>
          <w:color w:val="000000" w:themeColor="text1"/>
        </w:rPr>
        <w:t xml:space="preserve">= .18, </w:t>
      </w:r>
      <w:r w:rsidR="0021025A" w:rsidRPr="004E16E6">
        <w:rPr>
          <w:i/>
          <w:iCs/>
          <w:color w:val="000000" w:themeColor="text1"/>
        </w:rPr>
        <w:sym w:font="Symbol" w:char="F072"/>
      </w:r>
      <w:r w:rsidR="0021025A" w:rsidRPr="004E16E6">
        <w:rPr>
          <w:color w:val="000000" w:themeColor="text1"/>
        </w:rPr>
        <w:t xml:space="preserve"> = -.13, </w:t>
      </w:r>
      <w:proofErr w:type="spellStart"/>
      <w:r w:rsidR="0021025A" w:rsidRPr="004E16E6">
        <w:rPr>
          <w:i/>
          <w:iCs/>
          <w:color w:val="000000" w:themeColor="text1"/>
        </w:rPr>
        <w:t>SDp</w:t>
      </w:r>
      <w:proofErr w:type="spellEnd"/>
      <w:r w:rsidR="0021025A" w:rsidRPr="004E16E6">
        <w:rPr>
          <w:i/>
          <w:iCs/>
          <w:color w:val="000000" w:themeColor="text1"/>
          <w:vertAlign w:val="subscript"/>
        </w:rPr>
        <w:t xml:space="preserve"> </w:t>
      </w:r>
      <w:r w:rsidR="0021025A" w:rsidRPr="004E16E6">
        <w:rPr>
          <w:color w:val="000000" w:themeColor="text1"/>
        </w:rPr>
        <w:t xml:space="preserve">= .20, 95% CI = [-.21,- .05], 80% CV = [-.39, .13], </w:t>
      </w:r>
      <w:r w:rsidR="0021025A" w:rsidRPr="004E16E6">
        <w:rPr>
          <w:i/>
          <w:iCs/>
          <w:color w:val="000000" w:themeColor="text1"/>
        </w:rPr>
        <w:t>p</w:t>
      </w:r>
      <w:r w:rsidR="0021025A" w:rsidRPr="004E16E6">
        <w:rPr>
          <w:color w:val="000000" w:themeColor="text1"/>
        </w:rPr>
        <w:t xml:space="preserve"> &lt; .05; 10% </w:t>
      </w:r>
      <w:r w:rsidR="00991F18" w:rsidRPr="004E16E6">
        <w:rPr>
          <w:color w:val="000000" w:themeColor="text1"/>
        </w:rPr>
        <w:t xml:space="preserve">the total variance explained; </w:t>
      </w:r>
      <w:r w:rsidR="00991F18">
        <w:rPr>
          <w:color w:val="000000" w:themeColor="text1"/>
        </w:rPr>
        <w:t xml:space="preserve">see </w:t>
      </w:r>
      <w:r w:rsidR="00991F18" w:rsidRPr="004E16E6">
        <w:rPr>
          <w:color w:val="000000" w:themeColor="text1"/>
        </w:rPr>
        <w:t xml:space="preserve">Figure </w:t>
      </w:r>
      <w:r w:rsidR="00991F18">
        <w:rPr>
          <w:color w:val="000000" w:themeColor="text1"/>
        </w:rPr>
        <w:t>S1</w:t>
      </w:r>
      <w:r w:rsidR="00991F18" w:rsidRPr="004E16E6">
        <w:rPr>
          <w:color w:val="000000" w:themeColor="text1"/>
        </w:rPr>
        <w:t xml:space="preserve">e). </w:t>
      </w:r>
      <w:r w:rsidR="0021025A" w:rsidRPr="004E16E6">
        <w:rPr>
          <w:color w:val="000000" w:themeColor="text1"/>
        </w:rPr>
        <w:t xml:space="preserve">The </w:t>
      </w:r>
      <w:proofErr w:type="spellStart"/>
      <w:r w:rsidR="0021025A" w:rsidRPr="004E16E6">
        <w:rPr>
          <w:color w:val="000000" w:themeColor="text1"/>
        </w:rPr>
        <w:t>Begg</w:t>
      </w:r>
      <w:proofErr w:type="spellEnd"/>
      <w:r w:rsidR="0021025A" w:rsidRPr="004E16E6">
        <w:rPr>
          <w:color w:val="000000" w:themeColor="text1"/>
        </w:rPr>
        <w:t xml:space="preserve"> and Mazumdar’s rank correlation test (</w:t>
      </w:r>
      <w:r w:rsidR="0021025A" w:rsidRPr="004E16E6">
        <w:rPr>
          <w:i/>
          <w:iCs/>
          <w:color w:val="000000" w:themeColor="text1"/>
        </w:rPr>
        <w:t xml:space="preserve">p </w:t>
      </w:r>
      <w:r w:rsidR="0021025A" w:rsidRPr="004E16E6">
        <w:rPr>
          <w:color w:val="000000" w:themeColor="text1"/>
        </w:rPr>
        <w:t>= .49) and Egger’s regression test of plot asymmetry (</w:t>
      </w:r>
      <w:r w:rsidR="0021025A" w:rsidRPr="004E16E6">
        <w:rPr>
          <w:i/>
          <w:iCs/>
          <w:color w:val="000000" w:themeColor="text1"/>
        </w:rPr>
        <w:t xml:space="preserve">p </w:t>
      </w:r>
      <w:r w:rsidR="0021025A" w:rsidRPr="004E16E6">
        <w:rPr>
          <w:color w:val="000000" w:themeColor="text1"/>
        </w:rPr>
        <w:t>= .74) alleviated concerns of small study bias. Further, a fail-safe</w:t>
      </w:r>
      <w:r w:rsidR="0021025A" w:rsidRPr="004E16E6">
        <w:rPr>
          <w:i/>
          <w:iCs/>
          <w:color w:val="000000" w:themeColor="text1"/>
        </w:rPr>
        <w:t xml:space="preserve"> N</w:t>
      </w:r>
      <w:r w:rsidR="0021025A" w:rsidRPr="004E16E6">
        <w:rPr>
          <w:color w:val="000000" w:themeColor="text1"/>
        </w:rPr>
        <w:t xml:space="preserve"> estimation of 300 suggested that </w:t>
      </w:r>
      <w:proofErr w:type="gramStart"/>
      <w:r w:rsidR="0021025A" w:rsidRPr="004E16E6">
        <w:rPr>
          <w:color w:val="000000" w:themeColor="text1"/>
        </w:rPr>
        <w:t>a large number of</w:t>
      </w:r>
      <w:proofErr w:type="gramEnd"/>
      <w:r w:rsidR="0021025A" w:rsidRPr="004E16E6">
        <w:rPr>
          <w:color w:val="000000" w:themeColor="text1"/>
        </w:rPr>
        <w:t xml:space="preserve"> missing studies is needed to make the observed significant effect size nonsignificant, thus refuting concerns for bias. However, the trim-and-fill method, revealing some missing studies on the right side of the plot, outside of the funnel, was indicative of some extant bias. The weight-function model method also indicated presence of publication bias (</w:t>
      </w:r>
      <w:r w:rsidR="0021025A" w:rsidRPr="004E16E6">
        <w:rPr>
          <w:i/>
          <w:iCs/>
          <w:color w:val="000000" w:themeColor="text1"/>
        </w:rPr>
        <w:t>p</w:t>
      </w:r>
      <w:r w:rsidR="0021025A" w:rsidRPr="004E16E6">
        <w:rPr>
          <w:color w:val="000000" w:themeColor="text1"/>
        </w:rPr>
        <w:t xml:space="preserve"> = .0</w:t>
      </w:r>
      <w:r w:rsidR="00A80E18">
        <w:rPr>
          <w:color w:val="000000" w:themeColor="text1"/>
        </w:rPr>
        <w:t>3</w:t>
      </w:r>
      <w:r w:rsidR="0021025A" w:rsidRPr="004E16E6">
        <w:rPr>
          <w:color w:val="000000" w:themeColor="text1"/>
        </w:rPr>
        <w:t>).</w:t>
      </w:r>
    </w:p>
    <w:p w14:paraId="745BBE3A" w14:textId="5FCD4FF3" w:rsidR="00851266" w:rsidRPr="00851266" w:rsidRDefault="008C578D" w:rsidP="0021025A">
      <w:pPr>
        <w:spacing w:line="480" w:lineRule="auto"/>
        <w:rPr>
          <w:i/>
          <w:iCs/>
          <w:color w:val="000000" w:themeColor="text1"/>
        </w:rPr>
      </w:pPr>
      <w:r w:rsidRPr="00851266">
        <w:rPr>
          <w:b/>
          <w:bCs/>
          <w:i/>
          <w:iCs/>
          <w:color w:val="000000" w:themeColor="text1"/>
        </w:rPr>
        <w:t>Individual Consideration</w:t>
      </w:r>
    </w:p>
    <w:p w14:paraId="70EC0AF5" w14:textId="6A50725D" w:rsidR="006541C7" w:rsidRDefault="008C578D" w:rsidP="0021025A">
      <w:pPr>
        <w:spacing w:line="480" w:lineRule="auto"/>
        <w:ind w:firstLine="720"/>
        <w:rPr>
          <w:color w:val="000000" w:themeColor="text1"/>
        </w:rPr>
      </w:pPr>
      <w:r w:rsidRPr="008C578D">
        <w:rPr>
          <w:color w:val="000000" w:themeColor="text1"/>
        </w:rPr>
        <w:t xml:space="preserve"> </w:t>
      </w:r>
      <w:r w:rsidR="00991F18" w:rsidRPr="004E16E6">
        <w:rPr>
          <w:color w:val="000000" w:themeColor="text1"/>
        </w:rPr>
        <w:t>We found a significant negative relationship between leader age and individual consideration</w:t>
      </w:r>
      <w:r w:rsidR="00991F18" w:rsidRPr="004E16E6">
        <w:rPr>
          <w:iCs/>
          <w:color w:val="000000" w:themeColor="text1"/>
        </w:rPr>
        <w:t xml:space="preserve"> (</w:t>
      </w:r>
      <w:r w:rsidR="0021025A" w:rsidRPr="004E16E6">
        <w:rPr>
          <w:i/>
          <w:color w:val="000000" w:themeColor="text1"/>
        </w:rPr>
        <w:t xml:space="preserve">k </w:t>
      </w:r>
      <w:r w:rsidR="0021025A" w:rsidRPr="004E16E6">
        <w:rPr>
          <w:iCs/>
          <w:color w:val="000000" w:themeColor="text1"/>
        </w:rPr>
        <w:t xml:space="preserve">= 27; </w:t>
      </w:r>
      <w:r w:rsidR="0021025A" w:rsidRPr="004E16E6">
        <w:rPr>
          <w:i/>
          <w:color w:val="000000" w:themeColor="text1"/>
        </w:rPr>
        <w:t xml:space="preserve">N </w:t>
      </w:r>
      <w:r w:rsidR="0021025A" w:rsidRPr="004E16E6">
        <w:rPr>
          <w:iCs/>
          <w:color w:val="000000" w:themeColor="text1"/>
        </w:rPr>
        <w:t xml:space="preserve">= 8,138; </w:t>
      </w:r>
      <w:r w:rsidR="0021025A" w:rsidRPr="004E16E6">
        <w:rPr>
          <w:i/>
          <w:color w:val="000000" w:themeColor="text1"/>
        </w:rPr>
        <w:t xml:space="preserve">r </w:t>
      </w:r>
      <w:r w:rsidR="0021025A" w:rsidRPr="004E16E6">
        <w:rPr>
          <w:color w:val="000000" w:themeColor="text1"/>
        </w:rPr>
        <w:t xml:space="preserve">= -.14, </w:t>
      </w:r>
      <w:proofErr w:type="spellStart"/>
      <w:r w:rsidR="0021025A" w:rsidRPr="004E16E6">
        <w:rPr>
          <w:i/>
          <w:iCs/>
          <w:color w:val="000000" w:themeColor="text1"/>
        </w:rPr>
        <w:t>SD</w:t>
      </w:r>
      <w:r w:rsidR="0021025A" w:rsidRPr="004E16E6">
        <w:rPr>
          <w:color w:val="000000" w:themeColor="text1"/>
          <w:vertAlign w:val="subscript"/>
        </w:rPr>
        <w:t>r</w:t>
      </w:r>
      <w:proofErr w:type="spellEnd"/>
      <w:r w:rsidR="0021025A" w:rsidRPr="004E16E6">
        <w:rPr>
          <w:color w:val="000000" w:themeColor="text1"/>
        </w:rPr>
        <w:t xml:space="preserve"> = .22, </w:t>
      </w:r>
      <w:proofErr w:type="spellStart"/>
      <w:r w:rsidR="0021025A" w:rsidRPr="004E16E6">
        <w:rPr>
          <w:i/>
          <w:iCs/>
          <w:color w:val="000000" w:themeColor="text1"/>
        </w:rPr>
        <w:t>SD</w:t>
      </w:r>
      <w:r w:rsidR="0021025A" w:rsidRPr="004E16E6">
        <w:rPr>
          <w:color w:val="000000" w:themeColor="text1"/>
          <w:vertAlign w:val="subscript"/>
        </w:rPr>
        <w:t>res</w:t>
      </w:r>
      <w:proofErr w:type="spellEnd"/>
      <w:r w:rsidR="0021025A" w:rsidRPr="004E16E6">
        <w:rPr>
          <w:color w:val="000000" w:themeColor="text1"/>
        </w:rPr>
        <w:t xml:space="preserve">= .22, </w:t>
      </w:r>
      <w:r w:rsidR="0021025A" w:rsidRPr="004E16E6">
        <w:rPr>
          <w:i/>
          <w:iCs/>
          <w:color w:val="000000" w:themeColor="text1"/>
        </w:rPr>
        <w:sym w:font="Symbol" w:char="F072"/>
      </w:r>
      <w:r w:rsidR="0021025A" w:rsidRPr="004E16E6">
        <w:rPr>
          <w:color w:val="000000" w:themeColor="text1"/>
        </w:rPr>
        <w:t xml:space="preserve"> = -.16, </w:t>
      </w:r>
      <w:proofErr w:type="spellStart"/>
      <w:r w:rsidR="0021025A" w:rsidRPr="004E16E6">
        <w:rPr>
          <w:i/>
          <w:iCs/>
          <w:color w:val="000000" w:themeColor="text1"/>
        </w:rPr>
        <w:t>SDp</w:t>
      </w:r>
      <w:proofErr w:type="spellEnd"/>
      <w:r w:rsidR="0021025A" w:rsidRPr="004E16E6">
        <w:rPr>
          <w:i/>
          <w:iCs/>
          <w:color w:val="000000" w:themeColor="text1"/>
          <w:vertAlign w:val="subscript"/>
        </w:rPr>
        <w:t xml:space="preserve"> </w:t>
      </w:r>
      <w:r w:rsidR="0021025A" w:rsidRPr="004E16E6">
        <w:rPr>
          <w:color w:val="000000" w:themeColor="text1"/>
        </w:rPr>
        <w:t xml:space="preserve">= .25, 95% CI = [-.27,- .05], 80% CV = [-.49, .17], </w:t>
      </w:r>
      <w:r w:rsidR="0021025A" w:rsidRPr="004E16E6">
        <w:rPr>
          <w:i/>
          <w:iCs/>
          <w:color w:val="000000" w:themeColor="text1"/>
        </w:rPr>
        <w:t>p</w:t>
      </w:r>
      <w:r w:rsidR="0021025A" w:rsidRPr="004E16E6">
        <w:rPr>
          <w:color w:val="000000" w:themeColor="text1"/>
        </w:rPr>
        <w:t xml:space="preserve"> &lt; .05; 7% </w:t>
      </w:r>
      <w:r w:rsidR="00991F18" w:rsidRPr="004E16E6">
        <w:rPr>
          <w:color w:val="000000" w:themeColor="text1"/>
        </w:rPr>
        <w:t xml:space="preserve">the total variance explained; </w:t>
      </w:r>
      <w:r w:rsidR="00991F18">
        <w:rPr>
          <w:color w:val="000000" w:themeColor="text1"/>
        </w:rPr>
        <w:t xml:space="preserve">see </w:t>
      </w:r>
      <w:r w:rsidR="00991F18" w:rsidRPr="004E16E6">
        <w:rPr>
          <w:color w:val="000000" w:themeColor="text1"/>
        </w:rPr>
        <w:t xml:space="preserve">Figure </w:t>
      </w:r>
      <w:r w:rsidR="00991F18">
        <w:rPr>
          <w:color w:val="000000" w:themeColor="text1"/>
        </w:rPr>
        <w:t>S1</w:t>
      </w:r>
      <w:r w:rsidR="00991F18" w:rsidRPr="004E16E6">
        <w:rPr>
          <w:color w:val="000000" w:themeColor="text1"/>
        </w:rPr>
        <w:t xml:space="preserve">f). </w:t>
      </w:r>
      <w:r w:rsidR="0021025A" w:rsidRPr="004E16E6">
        <w:rPr>
          <w:color w:val="000000" w:themeColor="text1"/>
        </w:rPr>
        <w:t xml:space="preserve">The </w:t>
      </w:r>
      <w:proofErr w:type="spellStart"/>
      <w:r w:rsidR="0021025A" w:rsidRPr="004E16E6">
        <w:rPr>
          <w:color w:val="000000" w:themeColor="text1"/>
        </w:rPr>
        <w:t>Begg</w:t>
      </w:r>
      <w:proofErr w:type="spellEnd"/>
      <w:r w:rsidR="0021025A" w:rsidRPr="004E16E6">
        <w:rPr>
          <w:color w:val="000000" w:themeColor="text1"/>
        </w:rPr>
        <w:t xml:space="preserve"> and Mazumdar’s rank correlation test (</w:t>
      </w:r>
      <w:r w:rsidR="0021025A" w:rsidRPr="004E16E6">
        <w:rPr>
          <w:i/>
          <w:iCs/>
          <w:color w:val="000000" w:themeColor="text1"/>
        </w:rPr>
        <w:t xml:space="preserve">p </w:t>
      </w:r>
      <w:r w:rsidR="0021025A" w:rsidRPr="004E16E6">
        <w:rPr>
          <w:color w:val="000000" w:themeColor="text1"/>
        </w:rPr>
        <w:t xml:space="preserve">&lt; .0001) and the trim-and-fill method depicting </w:t>
      </w:r>
      <w:r w:rsidR="0021025A" w:rsidRPr="004E16E6">
        <w:rPr>
          <w:color w:val="000000" w:themeColor="text1"/>
        </w:rPr>
        <w:lastRenderedPageBreak/>
        <w:t>asymmetry (namely, missing studies on the right side of the plot, outside of the funnel) indicated presence of small study bias. The weight-function model method additionally indicated presence of publication bias (</w:t>
      </w:r>
      <w:r w:rsidR="0021025A" w:rsidRPr="004E16E6">
        <w:rPr>
          <w:i/>
          <w:iCs/>
          <w:color w:val="000000" w:themeColor="text1"/>
        </w:rPr>
        <w:t>p</w:t>
      </w:r>
      <w:r w:rsidR="0021025A" w:rsidRPr="004E16E6">
        <w:rPr>
          <w:color w:val="000000" w:themeColor="text1"/>
        </w:rPr>
        <w:t xml:space="preserve"> = .003). However, Egger’s regression test of plot asymmetry (</w:t>
      </w:r>
      <w:r w:rsidR="0021025A" w:rsidRPr="004E16E6">
        <w:rPr>
          <w:i/>
          <w:iCs/>
          <w:color w:val="000000" w:themeColor="text1"/>
        </w:rPr>
        <w:t xml:space="preserve">p </w:t>
      </w:r>
      <w:r w:rsidR="0021025A" w:rsidRPr="004E16E6">
        <w:rPr>
          <w:color w:val="000000" w:themeColor="text1"/>
        </w:rPr>
        <w:t>= .71) and a fail-safe</w:t>
      </w:r>
      <w:r w:rsidR="0021025A" w:rsidRPr="004E16E6">
        <w:rPr>
          <w:i/>
          <w:iCs/>
          <w:color w:val="000000" w:themeColor="text1"/>
        </w:rPr>
        <w:t xml:space="preserve"> N</w:t>
      </w:r>
      <w:r w:rsidR="0021025A" w:rsidRPr="004E16E6">
        <w:rPr>
          <w:color w:val="000000" w:themeColor="text1"/>
        </w:rPr>
        <w:t xml:space="preserve"> estimation of 285 (above Rosenberg’s critical value)  alleviated concerns of small study bias. Taken together, these tests generally alleviated concerns of present bias.</w:t>
      </w:r>
    </w:p>
    <w:p w14:paraId="0080FC98" w14:textId="4C1F8988" w:rsidR="00A2239F" w:rsidRDefault="00A2239F" w:rsidP="006541C7">
      <w:pPr>
        <w:spacing w:line="480" w:lineRule="auto"/>
        <w:rPr>
          <w:b/>
          <w:bCs/>
          <w:color w:val="000000" w:themeColor="text1"/>
        </w:rPr>
      </w:pPr>
      <w:r w:rsidRPr="004E16E6">
        <w:rPr>
          <w:b/>
          <w:bCs/>
          <w:color w:val="000000" w:themeColor="text1"/>
        </w:rPr>
        <w:t>The Moderating Role of Culture</w:t>
      </w:r>
    </w:p>
    <w:p w14:paraId="05690FC3" w14:textId="77777777" w:rsidR="00266BB5" w:rsidRPr="00266BB5" w:rsidRDefault="00EC7437" w:rsidP="00266BB5">
      <w:pPr>
        <w:spacing w:line="480" w:lineRule="auto"/>
        <w:rPr>
          <w:b/>
          <w:bCs/>
          <w:i/>
          <w:iCs/>
          <w:color w:val="000000" w:themeColor="text1"/>
        </w:rPr>
      </w:pPr>
      <w:r w:rsidRPr="00266BB5">
        <w:rPr>
          <w:b/>
          <w:bCs/>
          <w:i/>
          <w:iCs/>
          <w:color w:val="000000" w:themeColor="text1"/>
        </w:rPr>
        <w:t>Idealized Influence</w:t>
      </w:r>
    </w:p>
    <w:p w14:paraId="50FEE924" w14:textId="137BA119" w:rsidR="00EC7437" w:rsidRPr="00EC7437" w:rsidRDefault="00EC7437" w:rsidP="00EC7437">
      <w:pPr>
        <w:spacing w:line="480" w:lineRule="auto"/>
        <w:ind w:firstLine="720"/>
        <w:rPr>
          <w:color w:val="000000" w:themeColor="text1"/>
        </w:rPr>
      </w:pPr>
      <w:r w:rsidRPr="004E16E6">
        <w:rPr>
          <w:b/>
          <w:bCs/>
          <w:i/>
          <w:iCs/>
          <w:color w:val="000000" w:themeColor="text1"/>
        </w:rPr>
        <w:t xml:space="preserve"> </w:t>
      </w:r>
      <w:r w:rsidRPr="004E16E6">
        <w:rPr>
          <w:color w:val="000000" w:themeColor="text1"/>
        </w:rPr>
        <w:t xml:space="preserve">We did not find a moderating effect of </w:t>
      </w:r>
      <w:r w:rsidR="00042B84">
        <w:rPr>
          <w:color w:val="000000" w:themeColor="text1"/>
        </w:rPr>
        <w:t xml:space="preserve">institutional </w:t>
      </w:r>
      <w:r w:rsidRPr="004E16E6">
        <w:rPr>
          <w:color w:val="000000" w:themeColor="text1"/>
        </w:rPr>
        <w:t>collectivism (</w:t>
      </w:r>
      <w:r w:rsidRPr="004E16E6">
        <w:rPr>
          <w:i/>
          <w:iCs/>
          <w:color w:val="000000" w:themeColor="text1"/>
        </w:rPr>
        <w:t>p</w:t>
      </w:r>
      <w:r w:rsidRPr="004E16E6">
        <w:rPr>
          <w:color w:val="000000" w:themeColor="text1"/>
        </w:rPr>
        <w:t xml:space="preserve"> = .</w:t>
      </w:r>
      <w:r w:rsidR="000C6F9D">
        <w:rPr>
          <w:color w:val="000000" w:themeColor="text1"/>
        </w:rPr>
        <w:t>79</w:t>
      </w:r>
      <w:r w:rsidRPr="004E16E6">
        <w:rPr>
          <w:color w:val="000000" w:themeColor="text1"/>
        </w:rPr>
        <w:t>),  power distance (</w:t>
      </w:r>
      <w:r w:rsidRPr="004E16E6">
        <w:rPr>
          <w:i/>
          <w:color w:val="000000" w:themeColor="text1"/>
        </w:rPr>
        <w:t xml:space="preserve">p </w:t>
      </w:r>
      <w:r w:rsidRPr="004E16E6">
        <w:rPr>
          <w:color w:val="000000" w:themeColor="text1"/>
        </w:rPr>
        <w:t>= .6</w:t>
      </w:r>
      <w:r w:rsidR="000C6F9D">
        <w:rPr>
          <w:color w:val="000000" w:themeColor="text1"/>
        </w:rPr>
        <w:t>8</w:t>
      </w:r>
      <w:r w:rsidRPr="004E16E6">
        <w:rPr>
          <w:color w:val="000000" w:themeColor="text1"/>
        </w:rPr>
        <w:t xml:space="preserve">), </w:t>
      </w:r>
      <w:r>
        <w:rPr>
          <w:color w:val="000000" w:themeColor="text1"/>
        </w:rPr>
        <w:t xml:space="preserve">or </w:t>
      </w:r>
      <w:r w:rsidRPr="004E16E6">
        <w:rPr>
          <w:color w:val="000000" w:themeColor="text1"/>
        </w:rPr>
        <w:t>uncertainty avoidance (</w:t>
      </w:r>
      <w:r w:rsidRPr="004E16E6">
        <w:rPr>
          <w:i/>
          <w:color w:val="000000" w:themeColor="text1"/>
        </w:rPr>
        <w:t xml:space="preserve">p </w:t>
      </w:r>
      <w:r w:rsidRPr="004E16E6">
        <w:rPr>
          <w:color w:val="000000" w:themeColor="text1"/>
        </w:rPr>
        <w:t>= .9</w:t>
      </w:r>
      <w:r w:rsidR="00DB636A">
        <w:rPr>
          <w:color w:val="000000" w:themeColor="text1"/>
        </w:rPr>
        <w:t>5</w:t>
      </w:r>
      <w:r w:rsidRPr="004E16E6">
        <w:rPr>
          <w:color w:val="000000" w:themeColor="text1"/>
        </w:rPr>
        <w:t>).</w:t>
      </w:r>
    </w:p>
    <w:p w14:paraId="09ED0F12" w14:textId="264899A5" w:rsidR="00AF62B3" w:rsidRPr="00C034DC" w:rsidRDefault="00AF62B3" w:rsidP="00C034DC">
      <w:pPr>
        <w:spacing w:line="480" w:lineRule="auto"/>
        <w:ind w:firstLine="720"/>
        <w:rPr>
          <w:b/>
          <w:bCs/>
          <w:i/>
          <w:iCs/>
          <w:color w:val="000000" w:themeColor="text1"/>
        </w:rPr>
      </w:pPr>
      <w:r w:rsidRPr="00C034DC">
        <w:rPr>
          <w:b/>
          <w:bCs/>
          <w:color w:val="000000" w:themeColor="text1"/>
        </w:rPr>
        <w:t>Idealized Attributes</w:t>
      </w:r>
      <w:r w:rsidR="00C034DC" w:rsidRPr="00C034DC">
        <w:rPr>
          <w:b/>
          <w:bCs/>
          <w:color w:val="000000" w:themeColor="text1"/>
        </w:rPr>
        <w:t>.</w:t>
      </w:r>
      <w:r w:rsidRPr="004E16E6">
        <w:rPr>
          <w:color w:val="000000" w:themeColor="text1"/>
        </w:rPr>
        <w:t xml:space="preserve"> We did not find a significant moderating effect of </w:t>
      </w:r>
      <w:r w:rsidR="00042B84">
        <w:rPr>
          <w:color w:val="000000" w:themeColor="text1"/>
        </w:rPr>
        <w:t xml:space="preserve">institutional </w:t>
      </w:r>
      <w:r w:rsidRPr="004E16E6">
        <w:rPr>
          <w:color w:val="000000" w:themeColor="text1"/>
        </w:rPr>
        <w:t>collectivism (</w:t>
      </w:r>
      <w:r w:rsidRPr="004E16E6">
        <w:rPr>
          <w:i/>
          <w:iCs/>
          <w:color w:val="000000" w:themeColor="text1"/>
        </w:rPr>
        <w:t>p</w:t>
      </w:r>
      <w:r w:rsidRPr="004E16E6">
        <w:rPr>
          <w:color w:val="000000" w:themeColor="text1"/>
        </w:rPr>
        <w:t xml:space="preserve"> = .16). However, power distance significantly moderated the relationship between leader age and perceived idealized attributes, such that the effect was more negative the higher the society’s power distance (</w:t>
      </w:r>
      <w:r w:rsidR="0021025A" w:rsidRPr="004E16E6">
        <w:rPr>
          <w:i/>
          <w:color w:val="000000" w:themeColor="text1"/>
        </w:rPr>
        <w:t xml:space="preserve">b </w:t>
      </w:r>
      <w:r w:rsidR="0021025A" w:rsidRPr="004E16E6">
        <w:rPr>
          <w:color w:val="000000" w:themeColor="text1"/>
        </w:rPr>
        <w:t xml:space="preserve">= -.23, </w:t>
      </w:r>
      <w:r w:rsidR="0021025A" w:rsidRPr="004E16E6">
        <w:rPr>
          <w:i/>
          <w:iCs/>
          <w:color w:val="000000" w:themeColor="text1"/>
        </w:rPr>
        <w:t xml:space="preserve">t </w:t>
      </w:r>
      <w:r w:rsidR="0021025A" w:rsidRPr="004E16E6">
        <w:rPr>
          <w:color w:val="000000" w:themeColor="text1"/>
        </w:rPr>
        <w:t>= -4.10, 95% CI = [-.36, -.11],</w:t>
      </w:r>
      <w:r w:rsidR="0021025A" w:rsidRPr="004E16E6">
        <w:rPr>
          <w:i/>
          <w:iCs/>
          <w:color w:val="000000" w:themeColor="text1"/>
        </w:rPr>
        <w:t xml:space="preserve"> </w:t>
      </w:r>
      <w:r w:rsidR="0021025A" w:rsidRPr="004E16E6">
        <w:rPr>
          <w:i/>
          <w:color w:val="000000" w:themeColor="text1"/>
        </w:rPr>
        <w:t xml:space="preserve">p </w:t>
      </w:r>
      <w:r w:rsidR="0021025A" w:rsidRPr="004E16E6">
        <w:rPr>
          <w:color w:val="000000" w:themeColor="text1"/>
        </w:rPr>
        <w:t>= .002</w:t>
      </w:r>
      <w:r w:rsidRPr="004E16E6">
        <w:rPr>
          <w:color w:val="000000" w:themeColor="text1"/>
        </w:rPr>
        <w:t xml:space="preserve">; see Figure </w:t>
      </w:r>
      <w:r w:rsidR="00FD13BE">
        <w:rPr>
          <w:color w:val="000000" w:themeColor="text1"/>
        </w:rPr>
        <w:t>S6</w:t>
      </w:r>
      <w:r w:rsidRPr="004E16E6">
        <w:rPr>
          <w:color w:val="000000" w:themeColor="text1"/>
        </w:rPr>
        <w:t>a). We also did not find significant moderating effects of uncertainty avoidance (</w:t>
      </w:r>
      <w:r w:rsidRPr="004E16E6">
        <w:rPr>
          <w:i/>
          <w:iCs/>
          <w:color w:val="000000" w:themeColor="text1"/>
        </w:rPr>
        <w:t>p</w:t>
      </w:r>
      <w:r w:rsidRPr="004E16E6">
        <w:rPr>
          <w:color w:val="000000" w:themeColor="text1"/>
        </w:rPr>
        <w:t xml:space="preserve"> = .5</w:t>
      </w:r>
      <w:r w:rsidR="00D94416">
        <w:rPr>
          <w:color w:val="000000" w:themeColor="text1"/>
        </w:rPr>
        <w:t>1</w:t>
      </w:r>
      <w:r w:rsidRPr="004E16E6">
        <w:rPr>
          <w:color w:val="000000" w:themeColor="text1"/>
        </w:rPr>
        <w:t xml:space="preserve">). </w:t>
      </w:r>
    </w:p>
    <w:p w14:paraId="766EF0D6" w14:textId="2BCA9C10" w:rsidR="001A0A47" w:rsidRPr="00BE5790" w:rsidRDefault="00AF62B3" w:rsidP="00BE5790">
      <w:pPr>
        <w:spacing w:line="480" w:lineRule="auto"/>
        <w:ind w:firstLine="720"/>
        <w:rPr>
          <w:b/>
          <w:bCs/>
          <w:i/>
          <w:iCs/>
          <w:color w:val="000000" w:themeColor="text1"/>
        </w:rPr>
      </w:pPr>
      <w:r w:rsidRPr="00C034DC">
        <w:rPr>
          <w:b/>
          <w:bCs/>
          <w:color w:val="000000" w:themeColor="text1"/>
        </w:rPr>
        <w:t>Idealized Behaviors</w:t>
      </w:r>
      <w:r w:rsidR="00C034DC" w:rsidRPr="00C034DC">
        <w:rPr>
          <w:b/>
          <w:bCs/>
          <w:color w:val="000000" w:themeColor="text1"/>
        </w:rPr>
        <w:t>.</w:t>
      </w:r>
      <w:r w:rsidRPr="004E16E6">
        <w:rPr>
          <w:b/>
          <w:bCs/>
          <w:i/>
          <w:iCs/>
          <w:color w:val="000000" w:themeColor="text1"/>
        </w:rPr>
        <w:t xml:space="preserve"> </w:t>
      </w:r>
      <w:r w:rsidRPr="004E16E6">
        <w:rPr>
          <w:color w:val="000000" w:themeColor="text1"/>
        </w:rPr>
        <w:t xml:space="preserve">There was no moderating effect of </w:t>
      </w:r>
      <w:r w:rsidR="00042B84">
        <w:rPr>
          <w:color w:val="000000" w:themeColor="text1"/>
        </w:rPr>
        <w:t xml:space="preserve">institutional </w:t>
      </w:r>
      <w:r w:rsidRPr="004E16E6">
        <w:rPr>
          <w:color w:val="000000" w:themeColor="text1"/>
        </w:rPr>
        <w:t>collectivism (</w:t>
      </w:r>
      <w:r w:rsidRPr="004E16E6">
        <w:rPr>
          <w:i/>
          <w:iCs/>
          <w:color w:val="000000" w:themeColor="text1"/>
        </w:rPr>
        <w:t>p</w:t>
      </w:r>
      <w:r w:rsidRPr="004E16E6">
        <w:rPr>
          <w:color w:val="000000" w:themeColor="text1"/>
        </w:rPr>
        <w:t xml:space="preserve"> = .</w:t>
      </w:r>
      <w:r w:rsidR="00D32C64">
        <w:rPr>
          <w:color w:val="000000" w:themeColor="text1"/>
        </w:rPr>
        <w:t>90</w:t>
      </w:r>
      <w:r w:rsidRPr="004E16E6">
        <w:rPr>
          <w:color w:val="000000" w:themeColor="text1"/>
        </w:rPr>
        <w:t xml:space="preserve">), </w:t>
      </w:r>
      <w:r>
        <w:rPr>
          <w:color w:val="000000" w:themeColor="text1"/>
        </w:rPr>
        <w:t xml:space="preserve">or </w:t>
      </w:r>
      <w:r w:rsidRPr="004E16E6">
        <w:rPr>
          <w:color w:val="000000" w:themeColor="text1"/>
        </w:rPr>
        <w:t>power distance (</w:t>
      </w:r>
      <w:r w:rsidRPr="004E16E6">
        <w:rPr>
          <w:i/>
          <w:color w:val="000000" w:themeColor="text1"/>
        </w:rPr>
        <w:t xml:space="preserve">p </w:t>
      </w:r>
      <w:r w:rsidRPr="004E16E6">
        <w:rPr>
          <w:color w:val="000000" w:themeColor="text1"/>
        </w:rPr>
        <w:t>= .3</w:t>
      </w:r>
      <w:r w:rsidR="00D32C64">
        <w:rPr>
          <w:color w:val="000000" w:themeColor="text1"/>
        </w:rPr>
        <w:t>6</w:t>
      </w:r>
      <w:r w:rsidRPr="004E16E6">
        <w:rPr>
          <w:color w:val="000000" w:themeColor="text1"/>
        </w:rPr>
        <w:t>),</w:t>
      </w:r>
      <w:r w:rsidRPr="004E16E6">
        <w:rPr>
          <w:iCs/>
          <w:color w:val="000000" w:themeColor="text1"/>
        </w:rPr>
        <w:t xml:space="preserve"> and although there was a</w:t>
      </w:r>
      <w:r w:rsidR="0021025A">
        <w:rPr>
          <w:iCs/>
          <w:color w:val="000000" w:themeColor="text1"/>
        </w:rPr>
        <w:t xml:space="preserve"> </w:t>
      </w:r>
      <w:r w:rsidRPr="004E16E6">
        <w:rPr>
          <w:iCs/>
          <w:color w:val="000000" w:themeColor="text1"/>
        </w:rPr>
        <w:t xml:space="preserve">significant moderating effect </w:t>
      </w:r>
      <w:r w:rsidRPr="004E16E6">
        <w:rPr>
          <w:color w:val="000000" w:themeColor="text1"/>
        </w:rPr>
        <w:t>of uncertainty avoidance (</w:t>
      </w:r>
      <w:r w:rsidR="0021025A" w:rsidRPr="004E16E6">
        <w:rPr>
          <w:i/>
          <w:color w:val="000000" w:themeColor="text1"/>
        </w:rPr>
        <w:t xml:space="preserve">b </w:t>
      </w:r>
      <w:r w:rsidR="0021025A" w:rsidRPr="004E16E6">
        <w:rPr>
          <w:color w:val="000000" w:themeColor="text1"/>
        </w:rPr>
        <w:t xml:space="preserve">= .19, </w:t>
      </w:r>
      <w:r w:rsidR="0021025A" w:rsidRPr="004E16E6">
        <w:rPr>
          <w:i/>
          <w:iCs/>
          <w:color w:val="000000" w:themeColor="text1"/>
        </w:rPr>
        <w:t>t</w:t>
      </w:r>
      <w:r w:rsidR="0021025A" w:rsidRPr="004E16E6">
        <w:rPr>
          <w:color w:val="000000" w:themeColor="text1"/>
        </w:rPr>
        <w:t xml:space="preserve"> = 2.2</w:t>
      </w:r>
      <w:r w:rsidR="00D32C64">
        <w:rPr>
          <w:color w:val="000000" w:themeColor="text1"/>
        </w:rPr>
        <w:t>5</w:t>
      </w:r>
      <w:r w:rsidR="0021025A" w:rsidRPr="004E16E6">
        <w:rPr>
          <w:color w:val="000000" w:themeColor="text1"/>
        </w:rPr>
        <w:t>, 95% CI = [.00</w:t>
      </w:r>
      <w:r w:rsidR="00D32C64">
        <w:rPr>
          <w:color w:val="000000" w:themeColor="text1"/>
        </w:rPr>
        <w:t>2</w:t>
      </w:r>
      <w:r w:rsidR="0021025A" w:rsidRPr="004E16E6">
        <w:rPr>
          <w:color w:val="000000" w:themeColor="text1"/>
        </w:rPr>
        <w:t xml:space="preserve">, .37], </w:t>
      </w:r>
      <w:r w:rsidR="0021025A" w:rsidRPr="004E16E6">
        <w:rPr>
          <w:i/>
          <w:color w:val="000000" w:themeColor="text1"/>
        </w:rPr>
        <w:t xml:space="preserve">p </w:t>
      </w:r>
      <w:r w:rsidR="0021025A" w:rsidRPr="004E16E6">
        <w:rPr>
          <w:color w:val="000000" w:themeColor="text1"/>
        </w:rPr>
        <w:t>= .0</w:t>
      </w:r>
      <w:r w:rsidR="00D32C64">
        <w:rPr>
          <w:color w:val="000000" w:themeColor="text1"/>
        </w:rPr>
        <w:t>48</w:t>
      </w:r>
      <w:r w:rsidRPr="004E16E6">
        <w:rPr>
          <w:color w:val="000000" w:themeColor="text1"/>
        </w:rPr>
        <w:t xml:space="preserve">), its direction was opposite to our hypothesis (see Figure </w:t>
      </w:r>
      <w:r w:rsidR="00FD13BE">
        <w:rPr>
          <w:color w:val="000000" w:themeColor="text1"/>
        </w:rPr>
        <w:t>S6</w:t>
      </w:r>
      <w:r w:rsidRPr="004E16E6">
        <w:rPr>
          <w:color w:val="000000" w:themeColor="text1"/>
        </w:rPr>
        <w:t xml:space="preserve">b); the effect was </w:t>
      </w:r>
      <w:r w:rsidRPr="004E16E6">
        <w:rPr>
          <w:i/>
          <w:iCs/>
          <w:color w:val="000000" w:themeColor="text1"/>
        </w:rPr>
        <w:t>less</w:t>
      </w:r>
      <w:r w:rsidRPr="004E16E6">
        <w:rPr>
          <w:color w:val="000000" w:themeColor="text1"/>
        </w:rPr>
        <w:t xml:space="preserve"> negative in high uncertainty avoidance countries.</w:t>
      </w:r>
      <w:r w:rsidR="00BE5790">
        <w:rPr>
          <w:b/>
          <w:bCs/>
          <w:i/>
          <w:iCs/>
          <w:color w:val="000000" w:themeColor="text1"/>
        </w:rPr>
        <w:t xml:space="preserve"> </w:t>
      </w:r>
      <w:r w:rsidR="001A0A47">
        <w:rPr>
          <w:color w:val="000000" w:themeColor="text1"/>
        </w:rPr>
        <w:t xml:space="preserve">These results suggest that </w:t>
      </w:r>
      <w:r w:rsidR="001A0A47" w:rsidRPr="004E16E6">
        <w:rPr>
          <w:color w:val="000000" w:themeColor="text1"/>
        </w:rPr>
        <w:t>followers show a stronger bias against older leaders, perceiving them as demonstrating less idealized behaviors</w:t>
      </w:r>
      <w:r w:rsidR="001A0A47">
        <w:rPr>
          <w:color w:val="000000" w:themeColor="text1"/>
        </w:rPr>
        <w:t>, in societies that are more comfortable with uncertainty</w:t>
      </w:r>
      <w:r w:rsidR="001A0A47" w:rsidRPr="004E16E6">
        <w:rPr>
          <w:color w:val="000000" w:themeColor="text1"/>
        </w:rPr>
        <w:t xml:space="preserve">. Such cultures may be classified as more progressive, ultimately supporting the younger generation more than the older one (e.g., “out with the old, in with the </w:t>
      </w:r>
      <w:r w:rsidR="001A0A47" w:rsidRPr="004E16E6">
        <w:rPr>
          <w:color w:val="000000" w:themeColor="text1"/>
        </w:rPr>
        <w:lastRenderedPageBreak/>
        <w:t>new” mentality</w:t>
      </w:r>
      <w:r w:rsidR="00C14972">
        <w:rPr>
          <w:color w:val="000000" w:themeColor="text1"/>
        </w:rPr>
        <w:t xml:space="preserve">) and </w:t>
      </w:r>
      <w:r w:rsidR="001A0A47" w:rsidRPr="004E16E6">
        <w:rPr>
          <w:color w:val="000000" w:themeColor="text1"/>
        </w:rPr>
        <w:t>exhibiting a stronger bias against older leaders.</w:t>
      </w:r>
      <w:r w:rsidR="004A1573">
        <w:rPr>
          <w:color w:val="000000" w:themeColor="text1"/>
        </w:rPr>
        <w:t xml:space="preserve"> Again,</w:t>
      </w:r>
      <w:r w:rsidR="004A1573" w:rsidRPr="004E16E6">
        <w:rPr>
          <w:color w:val="000000" w:themeColor="text1"/>
        </w:rPr>
        <w:t xml:space="preserve"> however, </w:t>
      </w:r>
      <w:r w:rsidR="00C14972">
        <w:rPr>
          <w:color w:val="000000" w:themeColor="text1"/>
        </w:rPr>
        <w:t xml:space="preserve">as we stated in the main text, these results should be treated </w:t>
      </w:r>
      <w:r w:rsidR="004A1573" w:rsidRPr="004E16E6">
        <w:rPr>
          <w:color w:val="000000" w:themeColor="text1"/>
        </w:rPr>
        <w:t>with caution.</w:t>
      </w:r>
    </w:p>
    <w:p w14:paraId="2CD56018" w14:textId="10D44E71" w:rsidR="00266BB5" w:rsidRDefault="00AF62B3" w:rsidP="00266BB5">
      <w:pPr>
        <w:spacing w:line="480" w:lineRule="auto"/>
        <w:rPr>
          <w:b/>
          <w:bCs/>
          <w:i/>
          <w:iCs/>
          <w:color w:val="000000" w:themeColor="text1"/>
        </w:rPr>
      </w:pPr>
      <w:r w:rsidRPr="00266BB5">
        <w:rPr>
          <w:b/>
          <w:bCs/>
          <w:i/>
          <w:iCs/>
          <w:color w:val="000000" w:themeColor="text1"/>
        </w:rPr>
        <w:t>Inspirational Motivation</w:t>
      </w:r>
    </w:p>
    <w:p w14:paraId="395E0A43" w14:textId="5071BC02" w:rsidR="00AF62B3" w:rsidRPr="004E16E6" w:rsidRDefault="00AF62B3" w:rsidP="00266BB5">
      <w:pPr>
        <w:spacing w:line="480" w:lineRule="auto"/>
        <w:ind w:firstLine="720"/>
        <w:rPr>
          <w:b/>
          <w:bCs/>
          <w:i/>
          <w:iCs/>
          <w:color w:val="000000" w:themeColor="text1"/>
        </w:rPr>
      </w:pPr>
      <w:r w:rsidRPr="004E16E6">
        <w:rPr>
          <w:b/>
          <w:bCs/>
          <w:i/>
          <w:iCs/>
          <w:color w:val="000000" w:themeColor="text1"/>
        </w:rPr>
        <w:t xml:space="preserve"> </w:t>
      </w:r>
      <w:r w:rsidRPr="004E16E6">
        <w:rPr>
          <w:color w:val="000000" w:themeColor="text1"/>
        </w:rPr>
        <w:t>There was no significant moderating effect of</w:t>
      </w:r>
      <w:r w:rsidR="00042B84" w:rsidRPr="00042B84">
        <w:rPr>
          <w:color w:val="000000" w:themeColor="text1"/>
        </w:rPr>
        <w:t xml:space="preserve"> </w:t>
      </w:r>
      <w:r w:rsidR="00042B84">
        <w:rPr>
          <w:color w:val="000000" w:themeColor="text1"/>
        </w:rPr>
        <w:t>institutional</w:t>
      </w:r>
      <w:r w:rsidRPr="004E16E6">
        <w:rPr>
          <w:color w:val="000000" w:themeColor="text1"/>
        </w:rPr>
        <w:t xml:space="preserve"> collectivism (</w:t>
      </w:r>
      <w:r w:rsidRPr="004E16E6">
        <w:rPr>
          <w:i/>
          <w:iCs/>
          <w:color w:val="000000" w:themeColor="text1"/>
        </w:rPr>
        <w:t>p</w:t>
      </w:r>
      <w:r w:rsidRPr="004E16E6">
        <w:rPr>
          <w:color w:val="000000" w:themeColor="text1"/>
        </w:rPr>
        <w:t xml:space="preserve"> = .95), power distance (</w:t>
      </w:r>
      <w:r w:rsidRPr="004E16E6">
        <w:rPr>
          <w:i/>
          <w:color w:val="000000" w:themeColor="text1"/>
        </w:rPr>
        <w:t xml:space="preserve">p </w:t>
      </w:r>
      <w:r w:rsidRPr="004E16E6">
        <w:rPr>
          <w:color w:val="000000" w:themeColor="text1"/>
        </w:rPr>
        <w:t>= .4</w:t>
      </w:r>
      <w:r w:rsidR="0021025A">
        <w:rPr>
          <w:color w:val="000000" w:themeColor="text1"/>
        </w:rPr>
        <w:t>9</w:t>
      </w:r>
      <w:r w:rsidRPr="004E16E6">
        <w:rPr>
          <w:color w:val="000000" w:themeColor="text1"/>
        </w:rPr>
        <w:t xml:space="preserve">), </w:t>
      </w:r>
      <w:r>
        <w:rPr>
          <w:color w:val="000000" w:themeColor="text1"/>
        </w:rPr>
        <w:t xml:space="preserve">or </w:t>
      </w:r>
      <w:r w:rsidRPr="004E16E6">
        <w:rPr>
          <w:color w:val="000000" w:themeColor="text1"/>
        </w:rPr>
        <w:t>uncertainty avoidance (</w:t>
      </w:r>
      <w:r w:rsidRPr="004E16E6">
        <w:rPr>
          <w:i/>
          <w:color w:val="000000" w:themeColor="text1"/>
        </w:rPr>
        <w:t xml:space="preserve">p </w:t>
      </w:r>
      <w:r w:rsidRPr="004E16E6">
        <w:rPr>
          <w:color w:val="000000" w:themeColor="text1"/>
        </w:rPr>
        <w:t>= .87).</w:t>
      </w:r>
    </w:p>
    <w:p w14:paraId="154A553E" w14:textId="77777777" w:rsidR="00266BB5" w:rsidRPr="00266BB5" w:rsidRDefault="00AF62B3" w:rsidP="00266BB5">
      <w:pPr>
        <w:spacing w:line="480" w:lineRule="auto"/>
        <w:rPr>
          <w:b/>
          <w:bCs/>
          <w:i/>
          <w:iCs/>
          <w:color w:val="000000" w:themeColor="text1"/>
        </w:rPr>
      </w:pPr>
      <w:r w:rsidRPr="00266BB5">
        <w:rPr>
          <w:b/>
          <w:bCs/>
          <w:i/>
          <w:iCs/>
          <w:color w:val="000000" w:themeColor="text1"/>
        </w:rPr>
        <w:t>Intellectual Stimulation</w:t>
      </w:r>
    </w:p>
    <w:p w14:paraId="67BC8EF2" w14:textId="511315F1" w:rsidR="00AF62B3" w:rsidRPr="004E16E6" w:rsidRDefault="00AF62B3" w:rsidP="00AF62B3">
      <w:pPr>
        <w:spacing w:line="480" w:lineRule="auto"/>
        <w:ind w:firstLine="720"/>
        <w:rPr>
          <w:b/>
          <w:bCs/>
          <w:i/>
          <w:iCs/>
          <w:color w:val="000000" w:themeColor="text1"/>
        </w:rPr>
      </w:pPr>
      <w:r w:rsidRPr="004E16E6">
        <w:rPr>
          <w:b/>
          <w:bCs/>
          <w:i/>
          <w:iCs/>
          <w:color w:val="000000" w:themeColor="text1"/>
        </w:rPr>
        <w:t xml:space="preserve"> </w:t>
      </w:r>
      <w:r w:rsidRPr="004E16E6">
        <w:rPr>
          <w:color w:val="000000" w:themeColor="text1"/>
        </w:rPr>
        <w:t xml:space="preserve">We did not find a moderating effect of </w:t>
      </w:r>
      <w:r w:rsidR="00042B84">
        <w:rPr>
          <w:color w:val="000000" w:themeColor="text1"/>
        </w:rPr>
        <w:t xml:space="preserve">institutional </w:t>
      </w:r>
      <w:r w:rsidRPr="004E16E6">
        <w:rPr>
          <w:color w:val="000000" w:themeColor="text1"/>
        </w:rPr>
        <w:t>collectivism (</w:t>
      </w:r>
      <w:r w:rsidRPr="004E16E6">
        <w:rPr>
          <w:i/>
          <w:iCs/>
          <w:color w:val="000000" w:themeColor="text1"/>
        </w:rPr>
        <w:t>p</w:t>
      </w:r>
      <w:r w:rsidRPr="004E16E6">
        <w:rPr>
          <w:color w:val="000000" w:themeColor="text1"/>
        </w:rPr>
        <w:t xml:space="preserve"> = .8</w:t>
      </w:r>
      <w:r w:rsidR="0021025A">
        <w:rPr>
          <w:color w:val="000000" w:themeColor="text1"/>
        </w:rPr>
        <w:t>1</w:t>
      </w:r>
      <w:r w:rsidRPr="004E16E6">
        <w:rPr>
          <w:color w:val="000000" w:themeColor="text1"/>
        </w:rPr>
        <w:t>), power distance (</w:t>
      </w:r>
      <w:r w:rsidRPr="004E16E6">
        <w:rPr>
          <w:i/>
          <w:color w:val="000000" w:themeColor="text1"/>
        </w:rPr>
        <w:t xml:space="preserve">p </w:t>
      </w:r>
      <w:r w:rsidRPr="004E16E6">
        <w:rPr>
          <w:color w:val="000000" w:themeColor="text1"/>
        </w:rPr>
        <w:t>= .</w:t>
      </w:r>
      <w:r w:rsidR="0021025A">
        <w:rPr>
          <w:color w:val="000000" w:themeColor="text1"/>
        </w:rPr>
        <w:t>52</w:t>
      </w:r>
      <w:r w:rsidRPr="004E16E6">
        <w:rPr>
          <w:color w:val="000000" w:themeColor="text1"/>
        </w:rPr>
        <w:t xml:space="preserve">), </w:t>
      </w:r>
      <w:r>
        <w:rPr>
          <w:color w:val="000000" w:themeColor="text1"/>
        </w:rPr>
        <w:t xml:space="preserve">or </w:t>
      </w:r>
      <w:r w:rsidRPr="004E16E6">
        <w:rPr>
          <w:color w:val="000000" w:themeColor="text1"/>
        </w:rPr>
        <w:t>uncertainty avoidance (</w:t>
      </w:r>
      <w:r w:rsidRPr="004E16E6">
        <w:rPr>
          <w:i/>
          <w:color w:val="000000" w:themeColor="text1"/>
        </w:rPr>
        <w:t xml:space="preserve">p </w:t>
      </w:r>
      <w:r w:rsidRPr="004E16E6">
        <w:rPr>
          <w:color w:val="000000" w:themeColor="text1"/>
        </w:rPr>
        <w:t>= .6</w:t>
      </w:r>
      <w:r w:rsidR="0021025A">
        <w:rPr>
          <w:color w:val="000000" w:themeColor="text1"/>
        </w:rPr>
        <w:t>8</w:t>
      </w:r>
      <w:r w:rsidRPr="004E16E6">
        <w:rPr>
          <w:color w:val="000000" w:themeColor="text1"/>
        </w:rPr>
        <w:t>).</w:t>
      </w:r>
    </w:p>
    <w:p w14:paraId="4DE470E2" w14:textId="77777777" w:rsidR="00266BB5" w:rsidRPr="00266BB5" w:rsidRDefault="00AF62B3" w:rsidP="00266BB5">
      <w:pPr>
        <w:spacing w:line="480" w:lineRule="auto"/>
        <w:rPr>
          <w:b/>
          <w:bCs/>
          <w:i/>
          <w:iCs/>
          <w:color w:val="000000" w:themeColor="text1"/>
        </w:rPr>
      </w:pPr>
      <w:r w:rsidRPr="00266BB5">
        <w:rPr>
          <w:b/>
          <w:bCs/>
          <w:i/>
          <w:iCs/>
          <w:color w:val="000000" w:themeColor="text1"/>
        </w:rPr>
        <w:t>Individual Consideration</w:t>
      </w:r>
    </w:p>
    <w:p w14:paraId="5D47F05D" w14:textId="61D6F349" w:rsidR="00AF62B3" w:rsidRPr="000C6F9D" w:rsidRDefault="00AF62B3" w:rsidP="000C6F9D">
      <w:pPr>
        <w:spacing w:line="480" w:lineRule="auto"/>
        <w:ind w:firstLine="720"/>
        <w:rPr>
          <w:b/>
          <w:bCs/>
          <w:i/>
          <w:iCs/>
          <w:color w:val="000000" w:themeColor="text1"/>
        </w:rPr>
      </w:pPr>
      <w:r w:rsidRPr="004E16E6">
        <w:rPr>
          <w:b/>
          <w:bCs/>
          <w:i/>
          <w:iCs/>
          <w:color w:val="000000" w:themeColor="text1"/>
        </w:rPr>
        <w:t xml:space="preserve"> </w:t>
      </w:r>
      <w:r w:rsidRPr="004E16E6">
        <w:rPr>
          <w:color w:val="000000" w:themeColor="text1"/>
        </w:rPr>
        <w:t xml:space="preserve">We did not find a moderating effect of </w:t>
      </w:r>
      <w:r w:rsidR="00042B84">
        <w:rPr>
          <w:color w:val="000000" w:themeColor="text1"/>
        </w:rPr>
        <w:t xml:space="preserve">institutional </w:t>
      </w:r>
      <w:r w:rsidRPr="004E16E6">
        <w:rPr>
          <w:color w:val="000000" w:themeColor="text1"/>
        </w:rPr>
        <w:t>collectivism (</w:t>
      </w:r>
      <w:r w:rsidRPr="004E16E6">
        <w:rPr>
          <w:i/>
          <w:iCs/>
          <w:color w:val="000000" w:themeColor="text1"/>
        </w:rPr>
        <w:t>p</w:t>
      </w:r>
      <w:r w:rsidRPr="004E16E6">
        <w:rPr>
          <w:color w:val="000000" w:themeColor="text1"/>
        </w:rPr>
        <w:t xml:space="preserve"> = .93), power distance (</w:t>
      </w:r>
      <w:r w:rsidRPr="004E16E6">
        <w:rPr>
          <w:i/>
          <w:color w:val="000000" w:themeColor="text1"/>
        </w:rPr>
        <w:t xml:space="preserve">p </w:t>
      </w:r>
      <w:r w:rsidRPr="004E16E6">
        <w:rPr>
          <w:color w:val="000000" w:themeColor="text1"/>
        </w:rPr>
        <w:t>= .7</w:t>
      </w:r>
      <w:r w:rsidR="0021025A">
        <w:rPr>
          <w:color w:val="000000" w:themeColor="text1"/>
        </w:rPr>
        <w:t>7</w:t>
      </w:r>
      <w:r w:rsidRPr="004E16E6">
        <w:rPr>
          <w:color w:val="000000" w:themeColor="text1"/>
        </w:rPr>
        <w:t xml:space="preserve">), </w:t>
      </w:r>
      <w:r>
        <w:rPr>
          <w:color w:val="000000" w:themeColor="text1"/>
        </w:rPr>
        <w:t xml:space="preserve">or </w:t>
      </w:r>
      <w:r w:rsidRPr="004E16E6">
        <w:rPr>
          <w:color w:val="000000" w:themeColor="text1"/>
        </w:rPr>
        <w:t>uncertainty avoidance (</w:t>
      </w:r>
      <w:r w:rsidRPr="004E16E6">
        <w:rPr>
          <w:i/>
          <w:color w:val="000000" w:themeColor="text1"/>
        </w:rPr>
        <w:t xml:space="preserve">p </w:t>
      </w:r>
      <w:r w:rsidRPr="004E16E6">
        <w:rPr>
          <w:color w:val="000000" w:themeColor="text1"/>
        </w:rPr>
        <w:t>= .9</w:t>
      </w:r>
      <w:r w:rsidR="0021025A">
        <w:rPr>
          <w:color w:val="000000" w:themeColor="text1"/>
        </w:rPr>
        <w:t>2</w:t>
      </w:r>
      <w:r w:rsidRPr="004E16E6">
        <w:rPr>
          <w:color w:val="000000" w:themeColor="text1"/>
        </w:rPr>
        <w:t>).</w:t>
      </w:r>
    </w:p>
    <w:p w14:paraId="4151A0DB" w14:textId="2B10B71A" w:rsidR="00D90DC3" w:rsidRPr="00D90DC3" w:rsidRDefault="00D90DC3" w:rsidP="008C578D">
      <w:pPr>
        <w:spacing w:line="480" w:lineRule="auto"/>
        <w:rPr>
          <w:color w:val="000000" w:themeColor="text1"/>
        </w:rPr>
      </w:pPr>
      <w:r>
        <w:rPr>
          <w:b/>
          <w:bCs/>
          <w:color w:val="000000" w:themeColor="text1"/>
        </w:rPr>
        <w:tab/>
      </w:r>
      <w:r w:rsidRPr="00D90DC3">
        <w:rPr>
          <w:color w:val="000000" w:themeColor="text1"/>
        </w:rPr>
        <w:t>Although we did not hypothesize</w:t>
      </w:r>
      <w:r>
        <w:rPr>
          <w:color w:val="000000" w:themeColor="text1"/>
        </w:rPr>
        <w:t xml:space="preserve"> that culture will moderate the relationship between leader age and less active leadership styles, we test the moderating effect of </w:t>
      </w:r>
      <w:r w:rsidR="00BA77DB">
        <w:rPr>
          <w:color w:val="000000" w:themeColor="text1"/>
        </w:rPr>
        <w:t xml:space="preserve">the three </w:t>
      </w:r>
      <w:r>
        <w:rPr>
          <w:color w:val="000000" w:themeColor="text1"/>
        </w:rPr>
        <w:t xml:space="preserve">cultural dimensions for completeness. </w:t>
      </w:r>
    </w:p>
    <w:p w14:paraId="46CA98E2" w14:textId="698077CE" w:rsidR="00A2239F" w:rsidRPr="004E16E6" w:rsidRDefault="00A2239F" w:rsidP="00A2239F">
      <w:pPr>
        <w:spacing w:line="480" w:lineRule="auto"/>
        <w:rPr>
          <w:i/>
          <w:color w:val="000000" w:themeColor="text1"/>
        </w:rPr>
      </w:pPr>
      <w:r w:rsidRPr="004E16E6">
        <w:rPr>
          <w:b/>
          <w:bCs/>
          <w:i/>
          <w:color w:val="000000" w:themeColor="text1"/>
        </w:rPr>
        <w:t xml:space="preserve">Passive leadership </w:t>
      </w:r>
    </w:p>
    <w:p w14:paraId="6557FF00" w14:textId="4B62B326" w:rsidR="00A2239F" w:rsidRPr="004E16E6" w:rsidRDefault="00A2239F" w:rsidP="00A2239F">
      <w:pPr>
        <w:spacing w:line="480" w:lineRule="auto"/>
        <w:ind w:firstLine="720"/>
        <w:rPr>
          <w:color w:val="000000" w:themeColor="text1"/>
        </w:rPr>
      </w:pPr>
      <w:r w:rsidRPr="004E16E6">
        <w:rPr>
          <w:color w:val="000000" w:themeColor="text1"/>
        </w:rPr>
        <w:t xml:space="preserve">We did not find a significant moderating effect of </w:t>
      </w:r>
      <w:r w:rsidR="00042B84">
        <w:rPr>
          <w:color w:val="000000" w:themeColor="text1"/>
        </w:rPr>
        <w:t xml:space="preserve">institutional </w:t>
      </w:r>
      <w:r w:rsidR="00D90DC3">
        <w:rPr>
          <w:color w:val="000000" w:themeColor="text1"/>
        </w:rPr>
        <w:t xml:space="preserve">collectivism and power distance </w:t>
      </w:r>
      <w:r w:rsidRPr="004E16E6">
        <w:rPr>
          <w:color w:val="000000" w:themeColor="text1"/>
        </w:rPr>
        <w:t>cultural dimension</w:t>
      </w:r>
      <w:r w:rsidR="00D90DC3">
        <w:rPr>
          <w:color w:val="000000" w:themeColor="text1"/>
        </w:rPr>
        <w:t>s</w:t>
      </w:r>
      <w:r w:rsidRPr="004E16E6">
        <w:rPr>
          <w:color w:val="000000" w:themeColor="text1"/>
        </w:rPr>
        <w:t xml:space="preserve"> on the relationship between leader age and passive leadership style (</w:t>
      </w:r>
      <w:r w:rsidR="00042B84">
        <w:rPr>
          <w:color w:val="000000" w:themeColor="text1"/>
        </w:rPr>
        <w:t xml:space="preserve">institutional </w:t>
      </w:r>
      <w:r w:rsidRPr="004E16E6">
        <w:rPr>
          <w:color w:val="000000" w:themeColor="text1"/>
        </w:rPr>
        <w:t xml:space="preserve">collectivism: </w:t>
      </w:r>
      <w:r w:rsidRPr="004E16E6">
        <w:rPr>
          <w:i/>
          <w:color w:val="000000" w:themeColor="text1"/>
        </w:rPr>
        <w:t xml:space="preserve">p </w:t>
      </w:r>
      <w:r w:rsidRPr="004E16E6">
        <w:rPr>
          <w:color w:val="000000" w:themeColor="text1"/>
        </w:rPr>
        <w:t xml:space="preserve">= .31; power distance: </w:t>
      </w:r>
      <w:r w:rsidRPr="004E16E6">
        <w:rPr>
          <w:i/>
          <w:color w:val="000000" w:themeColor="text1"/>
        </w:rPr>
        <w:t xml:space="preserve">p </w:t>
      </w:r>
      <w:r w:rsidRPr="004E16E6">
        <w:rPr>
          <w:color w:val="000000" w:themeColor="text1"/>
        </w:rPr>
        <w:t>= .51). However, uncertainty avoidance significantly moderated the relationship,</w:t>
      </w:r>
      <w:r w:rsidRPr="004E16E6">
        <w:rPr>
          <w:i/>
          <w:color w:val="000000" w:themeColor="text1"/>
        </w:rPr>
        <w:t xml:space="preserve"> b </w:t>
      </w:r>
      <w:r w:rsidRPr="004E16E6">
        <w:rPr>
          <w:color w:val="000000" w:themeColor="text1"/>
        </w:rPr>
        <w:t xml:space="preserve">= .12, </w:t>
      </w:r>
      <w:r w:rsidRPr="004E16E6">
        <w:rPr>
          <w:i/>
          <w:iCs/>
          <w:color w:val="000000" w:themeColor="text1"/>
        </w:rPr>
        <w:t>t</w:t>
      </w:r>
      <w:r w:rsidRPr="004E16E6">
        <w:rPr>
          <w:color w:val="000000" w:themeColor="text1"/>
        </w:rPr>
        <w:t xml:space="preserve"> = 2.1</w:t>
      </w:r>
      <w:r w:rsidR="00BC1B9F">
        <w:rPr>
          <w:color w:val="000000" w:themeColor="text1"/>
        </w:rPr>
        <w:t>8</w:t>
      </w:r>
      <w:r w:rsidRPr="004E16E6">
        <w:rPr>
          <w:color w:val="000000" w:themeColor="text1"/>
        </w:rPr>
        <w:t xml:space="preserve">, 95% CI = [.006, .23], </w:t>
      </w:r>
      <w:r w:rsidRPr="004E16E6">
        <w:rPr>
          <w:i/>
          <w:color w:val="000000" w:themeColor="text1"/>
        </w:rPr>
        <w:t xml:space="preserve">p </w:t>
      </w:r>
      <w:r w:rsidRPr="004E16E6">
        <w:rPr>
          <w:color w:val="000000" w:themeColor="text1"/>
        </w:rPr>
        <w:t>= .04 (</w:t>
      </w:r>
      <w:r w:rsidR="00A21DF9">
        <w:rPr>
          <w:color w:val="000000" w:themeColor="text1"/>
        </w:rPr>
        <w:t xml:space="preserve">see </w:t>
      </w:r>
      <w:r w:rsidRPr="004E16E6">
        <w:rPr>
          <w:color w:val="000000" w:themeColor="text1"/>
        </w:rPr>
        <w:t xml:space="preserve">Figure </w:t>
      </w:r>
      <w:r w:rsidR="00A21DF9">
        <w:rPr>
          <w:color w:val="000000" w:themeColor="text1"/>
        </w:rPr>
        <w:t>S5a</w:t>
      </w:r>
      <w:r w:rsidRPr="004E16E6">
        <w:rPr>
          <w:color w:val="000000" w:themeColor="text1"/>
        </w:rPr>
        <w:t xml:space="preserve">), such that older leaders were perceived as more passive in cultures with high uncertainty avoidance, compared to cultures who have higher uncertainty tolerance. </w:t>
      </w:r>
    </w:p>
    <w:p w14:paraId="7BDE883A" w14:textId="247FA89A" w:rsidR="00A2239F" w:rsidRPr="004E16E6" w:rsidRDefault="00A2239F" w:rsidP="00A2239F">
      <w:pPr>
        <w:spacing w:line="480" w:lineRule="auto"/>
        <w:ind w:firstLine="720"/>
        <w:rPr>
          <w:color w:val="000000" w:themeColor="text1"/>
        </w:rPr>
      </w:pPr>
      <w:r w:rsidRPr="004E16E6">
        <w:rPr>
          <w:b/>
          <w:bCs/>
          <w:iCs/>
          <w:color w:val="000000" w:themeColor="text1"/>
        </w:rPr>
        <w:t>Management-by-exception-passive</w:t>
      </w:r>
      <w:r w:rsidRPr="004E16E6">
        <w:rPr>
          <w:i/>
          <w:color w:val="000000" w:themeColor="text1"/>
        </w:rPr>
        <w:t xml:space="preserve">. </w:t>
      </w:r>
      <w:r w:rsidRPr="004E16E6">
        <w:rPr>
          <w:color w:val="000000" w:themeColor="text1"/>
        </w:rPr>
        <w:t xml:space="preserve">We did not find a moderating effect of </w:t>
      </w:r>
      <w:r w:rsidR="00042B84">
        <w:rPr>
          <w:color w:val="000000" w:themeColor="text1"/>
        </w:rPr>
        <w:t xml:space="preserve">institutional </w:t>
      </w:r>
      <w:r w:rsidRPr="004E16E6">
        <w:rPr>
          <w:color w:val="000000" w:themeColor="text1"/>
        </w:rPr>
        <w:t>collectivism (</w:t>
      </w:r>
      <w:r w:rsidRPr="004E16E6">
        <w:rPr>
          <w:i/>
          <w:color w:val="000000" w:themeColor="text1"/>
        </w:rPr>
        <w:t xml:space="preserve">p </w:t>
      </w:r>
      <w:r w:rsidRPr="004E16E6">
        <w:rPr>
          <w:color w:val="000000" w:themeColor="text1"/>
        </w:rPr>
        <w:t>= .</w:t>
      </w:r>
      <w:r w:rsidR="00D90DC3">
        <w:rPr>
          <w:color w:val="000000" w:themeColor="text1"/>
        </w:rPr>
        <w:t>59</w:t>
      </w:r>
      <w:r w:rsidRPr="004E16E6">
        <w:rPr>
          <w:color w:val="000000" w:themeColor="text1"/>
        </w:rPr>
        <w:t>)</w:t>
      </w:r>
      <w:r w:rsidR="00D90DC3">
        <w:rPr>
          <w:color w:val="000000" w:themeColor="text1"/>
        </w:rPr>
        <w:t xml:space="preserve"> or</w:t>
      </w:r>
      <w:r w:rsidRPr="004E16E6">
        <w:rPr>
          <w:color w:val="000000" w:themeColor="text1"/>
        </w:rPr>
        <w:t xml:space="preserve"> power distance (</w:t>
      </w:r>
      <w:r w:rsidRPr="004E16E6">
        <w:rPr>
          <w:i/>
          <w:color w:val="000000" w:themeColor="text1"/>
        </w:rPr>
        <w:t xml:space="preserve">p </w:t>
      </w:r>
      <w:r w:rsidRPr="004E16E6">
        <w:rPr>
          <w:color w:val="000000" w:themeColor="text1"/>
        </w:rPr>
        <w:t>= .</w:t>
      </w:r>
      <w:r w:rsidR="00D90DC3">
        <w:rPr>
          <w:color w:val="000000" w:themeColor="text1"/>
        </w:rPr>
        <w:t>8</w:t>
      </w:r>
      <w:r w:rsidRPr="004E16E6">
        <w:rPr>
          <w:color w:val="000000" w:themeColor="text1"/>
        </w:rPr>
        <w:t>8)</w:t>
      </w:r>
      <w:r w:rsidR="00D90DC3">
        <w:rPr>
          <w:color w:val="000000" w:themeColor="text1"/>
        </w:rPr>
        <w:t xml:space="preserve">. </w:t>
      </w:r>
      <w:r w:rsidRPr="004E16E6">
        <w:rPr>
          <w:color w:val="000000" w:themeColor="text1"/>
        </w:rPr>
        <w:t xml:space="preserve">However, we found a moderating effect of </w:t>
      </w:r>
      <w:r w:rsidRPr="004E16E6">
        <w:rPr>
          <w:color w:val="000000" w:themeColor="text1"/>
        </w:rPr>
        <w:lastRenderedPageBreak/>
        <w:t>uncertainty avoidance (</w:t>
      </w:r>
      <w:r w:rsidRPr="004E16E6">
        <w:rPr>
          <w:i/>
          <w:color w:val="000000" w:themeColor="text1"/>
        </w:rPr>
        <w:t xml:space="preserve">b </w:t>
      </w:r>
      <w:r w:rsidRPr="004E16E6">
        <w:rPr>
          <w:color w:val="000000" w:themeColor="text1"/>
        </w:rPr>
        <w:t>= .1</w:t>
      </w:r>
      <w:r w:rsidR="00BA77DB">
        <w:rPr>
          <w:color w:val="000000" w:themeColor="text1"/>
        </w:rPr>
        <w:t>2</w:t>
      </w:r>
      <w:r w:rsidRPr="004E16E6">
        <w:rPr>
          <w:color w:val="000000" w:themeColor="text1"/>
        </w:rPr>
        <w:t xml:space="preserve">, </w:t>
      </w:r>
      <w:r w:rsidRPr="004E16E6">
        <w:rPr>
          <w:i/>
          <w:iCs/>
          <w:color w:val="000000" w:themeColor="text1"/>
        </w:rPr>
        <w:t>t</w:t>
      </w:r>
      <w:r w:rsidRPr="004E16E6">
        <w:rPr>
          <w:color w:val="000000" w:themeColor="text1"/>
        </w:rPr>
        <w:t xml:space="preserve"> = 2.7</w:t>
      </w:r>
      <w:r w:rsidR="00BA77DB">
        <w:rPr>
          <w:color w:val="000000" w:themeColor="text1"/>
        </w:rPr>
        <w:t>1</w:t>
      </w:r>
      <w:r w:rsidRPr="004E16E6">
        <w:rPr>
          <w:color w:val="000000" w:themeColor="text1"/>
        </w:rPr>
        <w:t xml:space="preserve">, </w:t>
      </w:r>
      <w:r w:rsidRPr="004E16E6">
        <w:rPr>
          <w:i/>
          <w:color w:val="000000" w:themeColor="text1"/>
        </w:rPr>
        <w:t xml:space="preserve">p </w:t>
      </w:r>
      <w:r w:rsidRPr="004E16E6">
        <w:rPr>
          <w:color w:val="000000" w:themeColor="text1"/>
        </w:rPr>
        <w:t xml:space="preserve">= .01; see Figure </w:t>
      </w:r>
      <w:r w:rsidR="00A21DF9">
        <w:rPr>
          <w:color w:val="000000" w:themeColor="text1"/>
        </w:rPr>
        <w:t>S5b</w:t>
      </w:r>
      <w:r w:rsidRPr="004E16E6">
        <w:rPr>
          <w:color w:val="000000" w:themeColor="text1"/>
        </w:rPr>
        <w:t>), whereby the positive relationship between leader age and management-by-exception-passive was more positive among high uncertainty avoidance societies.</w:t>
      </w:r>
    </w:p>
    <w:p w14:paraId="516FA52E" w14:textId="798E8174" w:rsidR="00A2239F" w:rsidRPr="00AF62B3" w:rsidRDefault="00A2239F" w:rsidP="00AF62B3">
      <w:pPr>
        <w:spacing w:line="480" w:lineRule="auto"/>
        <w:ind w:firstLine="720"/>
        <w:rPr>
          <w:iCs/>
          <w:color w:val="000000" w:themeColor="text1"/>
        </w:rPr>
      </w:pPr>
      <w:r w:rsidRPr="004E16E6">
        <w:rPr>
          <w:b/>
          <w:bCs/>
          <w:iCs/>
          <w:color w:val="000000" w:themeColor="text1"/>
        </w:rPr>
        <w:t>Laissez-faire</w:t>
      </w:r>
      <w:r w:rsidRPr="004E16E6">
        <w:rPr>
          <w:iCs/>
          <w:color w:val="000000" w:themeColor="text1"/>
        </w:rPr>
        <w:t xml:space="preserve">. </w:t>
      </w:r>
      <w:r w:rsidRPr="004E16E6">
        <w:rPr>
          <w:color w:val="000000" w:themeColor="text1"/>
        </w:rPr>
        <w:t>There was no significant moderating effect of neither cultural dimension  on the relationship between leader age and laissez-faire (</w:t>
      </w:r>
      <w:r w:rsidR="00042B84">
        <w:rPr>
          <w:color w:val="000000" w:themeColor="text1"/>
        </w:rPr>
        <w:t xml:space="preserve">institutional </w:t>
      </w:r>
      <w:r w:rsidRPr="004E16E6">
        <w:rPr>
          <w:color w:val="000000" w:themeColor="text1"/>
        </w:rPr>
        <w:t xml:space="preserve">collectivism: </w:t>
      </w:r>
      <w:r w:rsidRPr="004E16E6">
        <w:rPr>
          <w:i/>
          <w:color w:val="000000" w:themeColor="text1"/>
        </w:rPr>
        <w:t xml:space="preserve">p </w:t>
      </w:r>
      <w:r w:rsidRPr="004E16E6">
        <w:rPr>
          <w:color w:val="000000" w:themeColor="text1"/>
        </w:rPr>
        <w:t>= .</w:t>
      </w:r>
      <w:r w:rsidR="00DD06AE">
        <w:rPr>
          <w:color w:val="000000" w:themeColor="text1"/>
        </w:rPr>
        <w:t>71</w:t>
      </w:r>
      <w:r w:rsidRPr="004E16E6">
        <w:rPr>
          <w:color w:val="000000" w:themeColor="text1"/>
        </w:rPr>
        <w:t xml:space="preserve">; power distance: </w:t>
      </w:r>
      <w:r w:rsidRPr="004E16E6">
        <w:rPr>
          <w:i/>
          <w:color w:val="000000" w:themeColor="text1"/>
        </w:rPr>
        <w:t xml:space="preserve">p </w:t>
      </w:r>
      <w:r w:rsidRPr="004E16E6">
        <w:rPr>
          <w:color w:val="000000" w:themeColor="text1"/>
        </w:rPr>
        <w:t>= .</w:t>
      </w:r>
      <w:r w:rsidR="009C6CED">
        <w:rPr>
          <w:color w:val="000000" w:themeColor="text1"/>
        </w:rPr>
        <w:t>6</w:t>
      </w:r>
      <w:r w:rsidR="00DD06AE">
        <w:rPr>
          <w:color w:val="000000" w:themeColor="text1"/>
        </w:rPr>
        <w:t>7</w:t>
      </w:r>
      <w:r w:rsidRPr="004E16E6">
        <w:rPr>
          <w:color w:val="000000" w:themeColor="text1"/>
        </w:rPr>
        <w:t xml:space="preserve">; uncertainty avoidance: </w:t>
      </w:r>
      <w:r w:rsidRPr="004E16E6">
        <w:rPr>
          <w:i/>
          <w:color w:val="000000" w:themeColor="text1"/>
        </w:rPr>
        <w:t xml:space="preserve">p </w:t>
      </w:r>
      <w:r w:rsidRPr="004E16E6">
        <w:rPr>
          <w:color w:val="000000" w:themeColor="text1"/>
        </w:rPr>
        <w:t>= .9</w:t>
      </w:r>
      <w:r w:rsidR="00DD06AE">
        <w:rPr>
          <w:color w:val="000000" w:themeColor="text1"/>
        </w:rPr>
        <w:t>7</w:t>
      </w:r>
      <w:r w:rsidRPr="004E16E6">
        <w:rPr>
          <w:color w:val="000000" w:themeColor="text1"/>
        </w:rPr>
        <w:t xml:space="preserve">). </w:t>
      </w:r>
    </w:p>
    <w:p w14:paraId="5BB01B37" w14:textId="78E93383" w:rsidR="00AF62B3" w:rsidRDefault="00AF62B3" w:rsidP="00AF62B3">
      <w:pPr>
        <w:spacing w:line="480" w:lineRule="auto"/>
        <w:rPr>
          <w:b/>
          <w:bCs/>
          <w:color w:val="000000" w:themeColor="text1"/>
        </w:rPr>
      </w:pPr>
      <w:r w:rsidRPr="004E16E6">
        <w:rPr>
          <w:b/>
          <w:bCs/>
          <w:color w:val="000000" w:themeColor="text1"/>
        </w:rPr>
        <w:t xml:space="preserve">The Moderating Role of </w:t>
      </w:r>
      <w:r>
        <w:rPr>
          <w:b/>
          <w:bCs/>
          <w:color w:val="000000" w:themeColor="text1"/>
        </w:rPr>
        <w:t>I</w:t>
      </w:r>
      <w:r w:rsidRPr="004E16E6">
        <w:rPr>
          <w:b/>
          <w:bCs/>
          <w:color w:val="000000" w:themeColor="text1"/>
        </w:rPr>
        <w:t>ndustry Type</w:t>
      </w:r>
    </w:p>
    <w:p w14:paraId="7B99E135" w14:textId="4E2A7EEA" w:rsidR="00AF62B3" w:rsidRPr="0021025A" w:rsidRDefault="00AF62B3" w:rsidP="0021025A">
      <w:pPr>
        <w:spacing w:line="480" w:lineRule="auto"/>
        <w:ind w:firstLine="720"/>
        <w:rPr>
          <w:color w:val="000000" w:themeColor="text1"/>
        </w:rPr>
      </w:pPr>
      <w:r>
        <w:rPr>
          <w:color w:val="000000" w:themeColor="text1"/>
        </w:rPr>
        <w:t>I</w:t>
      </w:r>
      <w:r w:rsidRPr="004E16E6">
        <w:rPr>
          <w:color w:val="000000" w:themeColor="text1"/>
        </w:rPr>
        <w:t xml:space="preserve">ndustry type did not significantly moderate the relationship between leader age and neither dimension of transformational leadership: </w:t>
      </w:r>
      <w:r w:rsidR="0021025A" w:rsidRPr="004E16E6">
        <w:rPr>
          <w:i/>
          <w:iCs/>
          <w:color w:val="000000" w:themeColor="text1"/>
        </w:rPr>
        <w:t>idealized influence</w:t>
      </w:r>
      <w:r w:rsidR="0021025A" w:rsidRPr="004E16E6">
        <w:rPr>
          <w:b/>
          <w:bCs/>
          <w:i/>
          <w:iCs/>
          <w:color w:val="000000" w:themeColor="text1"/>
        </w:rPr>
        <w:t xml:space="preserve"> </w:t>
      </w:r>
      <w:r w:rsidR="0021025A" w:rsidRPr="004E16E6">
        <w:rPr>
          <w:color w:val="000000" w:themeColor="text1"/>
        </w:rPr>
        <w:t>(</w:t>
      </w:r>
      <w:r w:rsidR="0021025A" w:rsidRPr="004E16E6">
        <w:rPr>
          <w:i/>
          <w:color w:val="000000" w:themeColor="text1"/>
        </w:rPr>
        <w:t>p</w:t>
      </w:r>
      <w:r w:rsidR="0021025A" w:rsidRPr="004E16E6">
        <w:rPr>
          <w:color w:val="000000" w:themeColor="text1"/>
        </w:rPr>
        <w:t xml:space="preserve"> = .9</w:t>
      </w:r>
      <w:r w:rsidR="00F056D3">
        <w:rPr>
          <w:color w:val="000000" w:themeColor="text1"/>
        </w:rPr>
        <w:t>6</w:t>
      </w:r>
      <w:r w:rsidR="0021025A" w:rsidRPr="004E16E6">
        <w:rPr>
          <w:color w:val="000000" w:themeColor="text1"/>
        </w:rPr>
        <w:t>),</w:t>
      </w:r>
      <w:r w:rsidR="0021025A" w:rsidRPr="004E16E6">
        <w:rPr>
          <w:i/>
          <w:iCs/>
          <w:color w:val="000000" w:themeColor="text1"/>
        </w:rPr>
        <w:t xml:space="preserve"> idealized attributes</w:t>
      </w:r>
      <w:r w:rsidR="0021025A" w:rsidRPr="004E16E6">
        <w:rPr>
          <w:b/>
          <w:bCs/>
          <w:i/>
          <w:iCs/>
          <w:color w:val="000000" w:themeColor="text1"/>
        </w:rPr>
        <w:t xml:space="preserve"> </w:t>
      </w:r>
      <w:r w:rsidR="0021025A" w:rsidRPr="004E16E6">
        <w:rPr>
          <w:color w:val="000000" w:themeColor="text1"/>
        </w:rPr>
        <w:t>(</w:t>
      </w:r>
      <w:r w:rsidR="0021025A" w:rsidRPr="004E16E6">
        <w:rPr>
          <w:i/>
          <w:color w:val="000000" w:themeColor="text1"/>
        </w:rPr>
        <w:t xml:space="preserve">p </w:t>
      </w:r>
      <w:r w:rsidR="0021025A" w:rsidRPr="004E16E6">
        <w:rPr>
          <w:color w:val="000000" w:themeColor="text1"/>
        </w:rPr>
        <w:t>= .9</w:t>
      </w:r>
      <w:r w:rsidR="009A77FF">
        <w:rPr>
          <w:color w:val="000000" w:themeColor="text1"/>
        </w:rPr>
        <w:t>7</w:t>
      </w:r>
      <w:r w:rsidR="0021025A" w:rsidRPr="004E16E6">
        <w:rPr>
          <w:color w:val="000000" w:themeColor="text1"/>
        </w:rPr>
        <w:t>),</w:t>
      </w:r>
      <w:r w:rsidR="0021025A" w:rsidRPr="004E16E6">
        <w:rPr>
          <w:b/>
          <w:bCs/>
          <w:i/>
          <w:iCs/>
          <w:color w:val="000000" w:themeColor="text1"/>
        </w:rPr>
        <w:t xml:space="preserve"> </w:t>
      </w:r>
      <w:r w:rsidR="0021025A" w:rsidRPr="004E16E6">
        <w:rPr>
          <w:i/>
          <w:iCs/>
          <w:color w:val="000000" w:themeColor="text1"/>
        </w:rPr>
        <w:t>idealized behaviors</w:t>
      </w:r>
      <w:r w:rsidR="0021025A" w:rsidRPr="004E16E6">
        <w:rPr>
          <w:b/>
          <w:bCs/>
          <w:i/>
          <w:iCs/>
          <w:color w:val="000000" w:themeColor="text1"/>
        </w:rPr>
        <w:t xml:space="preserve"> </w:t>
      </w:r>
      <w:r w:rsidR="0021025A" w:rsidRPr="004E16E6">
        <w:rPr>
          <w:color w:val="000000" w:themeColor="text1"/>
        </w:rPr>
        <w:t>(</w:t>
      </w:r>
      <w:r w:rsidR="0021025A" w:rsidRPr="004E16E6">
        <w:rPr>
          <w:i/>
          <w:color w:val="000000" w:themeColor="text1"/>
        </w:rPr>
        <w:t xml:space="preserve">p </w:t>
      </w:r>
      <w:r w:rsidR="0021025A" w:rsidRPr="004E16E6">
        <w:rPr>
          <w:color w:val="000000" w:themeColor="text1"/>
        </w:rPr>
        <w:t>= .</w:t>
      </w:r>
      <w:r w:rsidR="00C8444B">
        <w:rPr>
          <w:color w:val="000000" w:themeColor="text1"/>
        </w:rPr>
        <w:t>10</w:t>
      </w:r>
      <w:r w:rsidR="0021025A" w:rsidRPr="004E16E6">
        <w:rPr>
          <w:color w:val="000000" w:themeColor="text1"/>
        </w:rPr>
        <w:t xml:space="preserve">), </w:t>
      </w:r>
      <w:r w:rsidR="0021025A" w:rsidRPr="004E16E6">
        <w:rPr>
          <w:i/>
          <w:iCs/>
          <w:color w:val="000000" w:themeColor="text1"/>
        </w:rPr>
        <w:t>inspirational motivation</w:t>
      </w:r>
      <w:r w:rsidR="0021025A" w:rsidRPr="004E16E6">
        <w:rPr>
          <w:b/>
          <w:bCs/>
          <w:i/>
          <w:iCs/>
          <w:color w:val="000000" w:themeColor="text1"/>
        </w:rPr>
        <w:t xml:space="preserve"> </w:t>
      </w:r>
      <w:r w:rsidR="0021025A" w:rsidRPr="004E16E6">
        <w:rPr>
          <w:color w:val="000000" w:themeColor="text1"/>
        </w:rPr>
        <w:t>(</w:t>
      </w:r>
      <w:r w:rsidR="0021025A" w:rsidRPr="004E16E6">
        <w:rPr>
          <w:i/>
          <w:color w:val="000000" w:themeColor="text1"/>
        </w:rPr>
        <w:t xml:space="preserve">p </w:t>
      </w:r>
      <w:r w:rsidR="0021025A" w:rsidRPr="004E16E6">
        <w:rPr>
          <w:color w:val="000000" w:themeColor="text1"/>
        </w:rPr>
        <w:t>= .</w:t>
      </w:r>
      <w:r w:rsidR="00360DC7">
        <w:rPr>
          <w:color w:val="000000" w:themeColor="text1"/>
        </w:rPr>
        <w:t>83</w:t>
      </w:r>
      <w:r w:rsidR="0021025A" w:rsidRPr="004E16E6">
        <w:rPr>
          <w:color w:val="000000" w:themeColor="text1"/>
        </w:rPr>
        <w:t xml:space="preserve">), </w:t>
      </w:r>
      <w:r w:rsidR="0021025A" w:rsidRPr="004E16E6">
        <w:rPr>
          <w:i/>
          <w:iCs/>
          <w:color w:val="000000" w:themeColor="text1"/>
        </w:rPr>
        <w:t>intellectual stimulation</w:t>
      </w:r>
      <w:r w:rsidR="0021025A" w:rsidRPr="004E16E6">
        <w:rPr>
          <w:b/>
          <w:bCs/>
          <w:i/>
          <w:iCs/>
          <w:color w:val="000000" w:themeColor="text1"/>
        </w:rPr>
        <w:t xml:space="preserve"> </w:t>
      </w:r>
      <w:r w:rsidR="0021025A" w:rsidRPr="004E16E6">
        <w:rPr>
          <w:color w:val="000000" w:themeColor="text1"/>
        </w:rPr>
        <w:t>(</w:t>
      </w:r>
      <w:r w:rsidR="0021025A" w:rsidRPr="004E16E6">
        <w:rPr>
          <w:i/>
          <w:color w:val="000000" w:themeColor="text1"/>
        </w:rPr>
        <w:t xml:space="preserve">p </w:t>
      </w:r>
      <w:r w:rsidR="0021025A" w:rsidRPr="004E16E6">
        <w:rPr>
          <w:color w:val="000000" w:themeColor="text1"/>
        </w:rPr>
        <w:t>= .</w:t>
      </w:r>
      <w:r w:rsidR="00A80E18">
        <w:rPr>
          <w:color w:val="000000" w:themeColor="text1"/>
        </w:rPr>
        <w:t>75</w:t>
      </w:r>
      <w:r w:rsidR="0021025A" w:rsidRPr="004E16E6">
        <w:rPr>
          <w:color w:val="000000" w:themeColor="text1"/>
        </w:rPr>
        <w:t xml:space="preserve">), and </w:t>
      </w:r>
      <w:r w:rsidR="0021025A" w:rsidRPr="004E16E6">
        <w:rPr>
          <w:i/>
          <w:iCs/>
          <w:color w:val="000000" w:themeColor="text1"/>
        </w:rPr>
        <w:t>individual consideration</w:t>
      </w:r>
      <w:r w:rsidR="0021025A" w:rsidRPr="004E16E6">
        <w:rPr>
          <w:b/>
          <w:bCs/>
          <w:i/>
          <w:iCs/>
          <w:color w:val="000000" w:themeColor="text1"/>
        </w:rPr>
        <w:t xml:space="preserve"> </w:t>
      </w:r>
      <w:r w:rsidR="0021025A" w:rsidRPr="004E16E6">
        <w:rPr>
          <w:color w:val="000000" w:themeColor="text1"/>
        </w:rPr>
        <w:t>(</w:t>
      </w:r>
      <w:r w:rsidR="0021025A" w:rsidRPr="004E16E6">
        <w:rPr>
          <w:i/>
          <w:color w:val="000000" w:themeColor="text1"/>
        </w:rPr>
        <w:t xml:space="preserve">p </w:t>
      </w:r>
      <w:r w:rsidR="0021025A" w:rsidRPr="004E16E6">
        <w:rPr>
          <w:color w:val="000000" w:themeColor="text1"/>
        </w:rPr>
        <w:t>= .</w:t>
      </w:r>
      <w:r w:rsidR="00761464">
        <w:rPr>
          <w:color w:val="000000" w:themeColor="text1"/>
        </w:rPr>
        <w:t>85</w:t>
      </w:r>
      <w:r w:rsidR="0021025A" w:rsidRPr="004E16E6">
        <w:rPr>
          <w:color w:val="000000" w:themeColor="text1"/>
        </w:rPr>
        <w:t>).</w:t>
      </w:r>
    </w:p>
    <w:p w14:paraId="7E0D8AE2" w14:textId="1849DBD4" w:rsidR="00EA715F" w:rsidRDefault="00EA715F" w:rsidP="00EA715F">
      <w:pPr>
        <w:spacing w:line="480" w:lineRule="auto"/>
        <w:rPr>
          <w:b/>
          <w:bCs/>
          <w:color w:val="000000" w:themeColor="text1"/>
        </w:rPr>
      </w:pPr>
      <w:r w:rsidRPr="004E16E6">
        <w:rPr>
          <w:b/>
          <w:bCs/>
          <w:color w:val="000000" w:themeColor="text1"/>
        </w:rPr>
        <w:t>Exploratory Moderator Analyses: Rater Identity</w:t>
      </w:r>
    </w:p>
    <w:p w14:paraId="689608C5" w14:textId="3BC74948" w:rsidR="00EA715F" w:rsidRPr="004E16E6" w:rsidRDefault="00EA715F" w:rsidP="00EA715F">
      <w:pPr>
        <w:spacing w:line="480" w:lineRule="auto"/>
        <w:ind w:firstLine="720"/>
        <w:rPr>
          <w:color w:val="000000" w:themeColor="text1"/>
        </w:rPr>
      </w:pPr>
      <w:r w:rsidRPr="004E16E6">
        <w:rPr>
          <w:color w:val="000000" w:themeColor="text1"/>
        </w:rPr>
        <w:t>We found that source of leadership rating moderated the relationship between leader age and idealized attributes (</w:t>
      </w:r>
      <w:r w:rsidR="0021025A" w:rsidRPr="004E16E6">
        <w:rPr>
          <w:i/>
          <w:iCs/>
          <w:color w:val="000000" w:themeColor="text1"/>
        </w:rPr>
        <w:t>k</w:t>
      </w:r>
      <w:r w:rsidR="0021025A" w:rsidRPr="004E16E6">
        <w:rPr>
          <w:color w:val="000000" w:themeColor="text1"/>
        </w:rPr>
        <w:t xml:space="preserve"> = 1</w:t>
      </w:r>
      <w:r w:rsidR="009A77FF">
        <w:rPr>
          <w:color w:val="000000" w:themeColor="text1"/>
        </w:rPr>
        <w:t>8</w:t>
      </w:r>
      <w:r w:rsidR="0021025A" w:rsidRPr="004E16E6">
        <w:rPr>
          <w:color w:val="000000" w:themeColor="text1"/>
        </w:rPr>
        <w:t>;</w:t>
      </w:r>
      <w:r w:rsidR="0021025A" w:rsidRPr="004E16E6">
        <w:rPr>
          <w:i/>
          <w:iCs/>
          <w:color w:val="000000" w:themeColor="text1"/>
        </w:rPr>
        <w:t xml:space="preserve"> N</w:t>
      </w:r>
      <w:r w:rsidR="0021025A" w:rsidRPr="004E16E6">
        <w:rPr>
          <w:color w:val="000000" w:themeColor="text1"/>
        </w:rPr>
        <w:t xml:space="preserve"> = 4,</w:t>
      </w:r>
      <w:r w:rsidR="009A77FF">
        <w:rPr>
          <w:color w:val="000000" w:themeColor="text1"/>
        </w:rPr>
        <w:t>373</w:t>
      </w:r>
      <w:r w:rsidR="0021025A" w:rsidRPr="004E16E6">
        <w:rPr>
          <w:color w:val="000000" w:themeColor="text1"/>
        </w:rPr>
        <w:t xml:space="preserve">; </w:t>
      </w:r>
      <w:r w:rsidR="0021025A" w:rsidRPr="004E16E6">
        <w:rPr>
          <w:i/>
          <w:iCs/>
          <w:color w:val="000000" w:themeColor="text1"/>
        </w:rPr>
        <w:t>F</w:t>
      </w:r>
      <w:r w:rsidR="0021025A" w:rsidRPr="004E16E6">
        <w:rPr>
          <w:color w:val="000000" w:themeColor="text1"/>
        </w:rPr>
        <w:t>[1,1</w:t>
      </w:r>
      <w:r w:rsidR="009A77FF">
        <w:rPr>
          <w:color w:val="000000" w:themeColor="text1"/>
        </w:rPr>
        <w:t>6</w:t>
      </w:r>
      <w:r w:rsidR="0021025A" w:rsidRPr="004E16E6">
        <w:rPr>
          <w:color w:val="000000" w:themeColor="text1"/>
        </w:rPr>
        <w:t>]</w:t>
      </w:r>
      <w:r w:rsidR="0021025A" w:rsidRPr="004E16E6">
        <w:rPr>
          <w:i/>
          <w:iCs/>
          <w:color w:val="000000" w:themeColor="text1"/>
        </w:rPr>
        <w:t xml:space="preserve"> </w:t>
      </w:r>
      <w:r w:rsidR="0021025A" w:rsidRPr="004E16E6">
        <w:rPr>
          <w:color w:val="000000" w:themeColor="text1"/>
        </w:rPr>
        <w:t xml:space="preserve">= </w:t>
      </w:r>
      <w:r w:rsidR="009A77FF">
        <w:rPr>
          <w:color w:val="000000" w:themeColor="text1"/>
        </w:rPr>
        <w:t>1</w:t>
      </w:r>
      <w:r w:rsidR="0021025A" w:rsidRPr="004E16E6">
        <w:rPr>
          <w:color w:val="000000" w:themeColor="text1"/>
        </w:rPr>
        <w:t>5.</w:t>
      </w:r>
      <w:r w:rsidR="009A77FF">
        <w:rPr>
          <w:color w:val="000000" w:themeColor="text1"/>
        </w:rPr>
        <w:t>02</w:t>
      </w:r>
      <w:r w:rsidR="0021025A" w:rsidRPr="004E16E6">
        <w:rPr>
          <w:color w:val="000000" w:themeColor="text1"/>
        </w:rPr>
        <w:t>,</w:t>
      </w:r>
      <w:r w:rsidR="0021025A" w:rsidRPr="004E16E6">
        <w:rPr>
          <w:i/>
          <w:iCs/>
          <w:color w:val="000000" w:themeColor="text1"/>
        </w:rPr>
        <w:t xml:space="preserve"> p</w:t>
      </w:r>
      <w:r w:rsidR="0021025A" w:rsidRPr="004E16E6">
        <w:rPr>
          <w:color w:val="000000" w:themeColor="text1"/>
        </w:rPr>
        <w:t xml:space="preserve"> = .0</w:t>
      </w:r>
      <w:r w:rsidR="009A77FF">
        <w:rPr>
          <w:color w:val="000000" w:themeColor="text1"/>
        </w:rPr>
        <w:t>01</w:t>
      </w:r>
      <w:r w:rsidR="0021025A" w:rsidRPr="004E16E6">
        <w:rPr>
          <w:color w:val="000000" w:themeColor="text1"/>
        </w:rPr>
        <w:t xml:space="preserve">; </w:t>
      </w:r>
      <w:r w:rsidR="009A77FF">
        <w:rPr>
          <w:color w:val="000000" w:themeColor="text1"/>
        </w:rPr>
        <w:t>68</w:t>
      </w:r>
      <w:r w:rsidR="0021025A" w:rsidRPr="004E16E6">
        <w:rPr>
          <w:color w:val="000000" w:themeColor="text1"/>
        </w:rPr>
        <w:t xml:space="preserve">% </w:t>
      </w:r>
      <w:r w:rsidRPr="004E16E6">
        <w:rPr>
          <w:color w:val="000000" w:themeColor="text1"/>
        </w:rPr>
        <w:t>of the total variance explained). As for transformational leadership, the relationship between leader age and follower-rated idealized attributes was significantly more negative when leadership style was reported by followers (</w:t>
      </w:r>
      <w:r w:rsidR="0021025A" w:rsidRPr="004E16E6">
        <w:rPr>
          <w:i/>
          <w:color w:val="000000" w:themeColor="text1"/>
        </w:rPr>
        <w:t xml:space="preserve">b </w:t>
      </w:r>
      <w:r w:rsidR="0021025A" w:rsidRPr="004E16E6">
        <w:rPr>
          <w:color w:val="000000" w:themeColor="text1"/>
        </w:rPr>
        <w:t>= -.2</w:t>
      </w:r>
      <w:r w:rsidR="009A77FF">
        <w:rPr>
          <w:color w:val="000000" w:themeColor="text1"/>
        </w:rPr>
        <w:t>7</w:t>
      </w:r>
      <w:r w:rsidR="0021025A" w:rsidRPr="004E16E6">
        <w:rPr>
          <w:color w:val="000000" w:themeColor="text1"/>
        </w:rPr>
        <w:t xml:space="preserve">, </w:t>
      </w:r>
      <w:r w:rsidR="0021025A" w:rsidRPr="004E16E6">
        <w:rPr>
          <w:i/>
          <w:iCs/>
          <w:color w:val="000000" w:themeColor="text1"/>
        </w:rPr>
        <w:t>t</w:t>
      </w:r>
      <w:r w:rsidR="0021025A" w:rsidRPr="004E16E6">
        <w:rPr>
          <w:color w:val="000000" w:themeColor="text1"/>
        </w:rPr>
        <w:t xml:space="preserve"> = - </w:t>
      </w:r>
      <w:r w:rsidR="009A77FF">
        <w:rPr>
          <w:color w:val="000000" w:themeColor="text1"/>
        </w:rPr>
        <w:t>3</w:t>
      </w:r>
      <w:r w:rsidR="0021025A" w:rsidRPr="004E16E6">
        <w:rPr>
          <w:color w:val="000000" w:themeColor="text1"/>
        </w:rPr>
        <w:t>.</w:t>
      </w:r>
      <w:r w:rsidR="009A77FF">
        <w:rPr>
          <w:color w:val="000000" w:themeColor="text1"/>
        </w:rPr>
        <w:t>88</w:t>
      </w:r>
      <w:r w:rsidR="0021025A" w:rsidRPr="004E16E6">
        <w:rPr>
          <w:color w:val="000000" w:themeColor="text1"/>
        </w:rPr>
        <w:t>, 95% CI = [-.4</w:t>
      </w:r>
      <w:r w:rsidR="009A77FF">
        <w:rPr>
          <w:color w:val="000000" w:themeColor="text1"/>
        </w:rPr>
        <w:t>2</w:t>
      </w:r>
      <w:r w:rsidR="0021025A" w:rsidRPr="004E16E6">
        <w:rPr>
          <w:color w:val="000000" w:themeColor="text1"/>
        </w:rPr>
        <w:t>, -.1</w:t>
      </w:r>
      <w:r w:rsidR="009A77FF">
        <w:rPr>
          <w:color w:val="000000" w:themeColor="text1"/>
        </w:rPr>
        <w:t>2</w:t>
      </w:r>
      <w:r w:rsidR="0021025A" w:rsidRPr="004E16E6">
        <w:rPr>
          <w:color w:val="000000" w:themeColor="text1"/>
        </w:rPr>
        <w:t xml:space="preserve">], </w:t>
      </w:r>
      <w:r w:rsidR="0021025A" w:rsidRPr="004E16E6">
        <w:rPr>
          <w:i/>
          <w:color w:val="000000" w:themeColor="text1"/>
        </w:rPr>
        <w:t xml:space="preserve">p </w:t>
      </w:r>
      <w:r w:rsidR="0021025A" w:rsidRPr="004E16E6">
        <w:rPr>
          <w:color w:val="000000" w:themeColor="text1"/>
        </w:rPr>
        <w:t>= .0</w:t>
      </w:r>
      <w:r w:rsidR="009A77FF">
        <w:rPr>
          <w:color w:val="000000" w:themeColor="text1"/>
        </w:rPr>
        <w:t>01</w:t>
      </w:r>
      <w:r w:rsidRPr="004E16E6">
        <w:rPr>
          <w:color w:val="000000" w:themeColor="text1"/>
        </w:rPr>
        <w:t>).</w:t>
      </w:r>
    </w:p>
    <w:p w14:paraId="5EDB5364" w14:textId="0A6DAB4F" w:rsidR="00EA715F" w:rsidRPr="004E16E6" w:rsidRDefault="00EA715F" w:rsidP="00EA715F">
      <w:pPr>
        <w:spacing w:line="480" w:lineRule="auto"/>
        <w:ind w:firstLine="720"/>
        <w:rPr>
          <w:color w:val="000000" w:themeColor="text1"/>
        </w:rPr>
      </w:pPr>
      <w:r w:rsidRPr="004E16E6">
        <w:rPr>
          <w:color w:val="000000" w:themeColor="text1"/>
        </w:rPr>
        <w:t>We also tested the moderating effect of rater identity for the other transformational dimensions. Rater identity did not yield a significant moderating effect for the rest of the dimensions</w:t>
      </w:r>
      <w:r w:rsidR="0021025A">
        <w:rPr>
          <w:color w:val="000000" w:themeColor="text1"/>
        </w:rPr>
        <w:t xml:space="preserve"> </w:t>
      </w:r>
      <w:r w:rsidR="0021025A" w:rsidRPr="004E16E6">
        <w:rPr>
          <w:color w:val="000000" w:themeColor="text1"/>
        </w:rPr>
        <w:t>(</w:t>
      </w:r>
      <w:r w:rsidR="00F056D3" w:rsidRPr="004E16E6">
        <w:rPr>
          <w:i/>
          <w:iCs/>
          <w:color w:val="000000" w:themeColor="text1"/>
        </w:rPr>
        <w:t>idealized influence</w:t>
      </w:r>
      <w:r w:rsidR="00F056D3" w:rsidRPr="004E16E6">
        <w:rPr>
          <w:color w:val="000000" w:themeColor="text1"/>
        </w:rPr>
        <w:t xml:space="preserve">: </w:t>
      </w:r>
      <w:r w:rsidR="00F056D3" w:rsidRPr="004E16E6">
        <w:rPr>
          <w:i/>
          <w:iCs/>
          <w:color w:val="000000" w:themeColor="text1"/>
        </w:rPr>
        <w:t>p</w:t>
      </w:r>
      <w:r w:rsidR="00F056D3" w:rsidRPr="004E16E6">
        <w:rPr>
          <w:color w:val="000000" w:themeColor="text1"/>
        </w:rPr>
        <w:t xml:space="preserve"> = .80; </w:t>
      </w:r>
      <w:r w:rsidR="0021025A" w:rsidRPr="004E16E6">
        <w:rPr>
          <w:i/>
          <w:iCs/>
          <w:color w:val="000000" w:themeColor="text1"/>
        </w:rPr>
        <w:t>idealized behaviors</w:t>
      </w:r>
      <w:r w:rsidR="0021025A" w:rsidRPr="004E16E6">
        <w:rPr>
          <w:color w:val="000000" w:themeColor="text1"/>
        </w:rPr>
        <w:t xml:space="preserve">: </w:t>
      </w:r>
      <w:r w:rsidR="0021025A" w:rsidRPr="004E16E6">
        <w:rPr>
          <w:i/>
          <w:iCs/>
          <w:color w:val="000000" w:themeColor="text1"/>
        </w:rPr>
        <w:t>p</w:t>
      </w:r>
      <w:r w:rsidR="0021025A" w:rsidRPr="004E16E6">
        <w:rPr>
          <w:color w:val="000000" w:themeColor="text1"/>
        </w:rPr>
        <w:t xml:space="preserve"> = .</w:t>
      </w:r>
      <w:r w:rsidR="00C8444B">
        <w:rPr>
          <w:color w:val="000000" w:themeColor="text1"/>
        </w:rPr>
        <w:t>2</w:t>
      </w:r>
      <w:r w:rsidR="0021025A" w:rsidRPr="004E16E6">
        <w:rPr>
          <w:color w:val="000000" w:themeColor="text1"/>
        </w:rPr>
        <w:t xml:space="preserve">7; </w:t>
      </w:r>
      <w:r w:rsidR="0021025A" w:rsidRPr="004E16E6">
        <w:rPr>
          <w:i/>
          <w:iCs/>
          <w:color w:val="000000" w:themeColor="text1"/>
        </w:rPr>
        <w:t>inspirational motivation</w:t>
      </w:r>
      <w:r w:rsidR="0021025A" w:rsidRPr="004E16E6">
        <w:rPr>
          <w:color w:val="000000" w:themeColor="text1"/>
        </w:rPr>
        <w:t xml:space="preserve">: </w:t>
      </w:r>
      <w:r w:rsidR="0021025A" w:rsidRPr="004E16E6">
        <w:rPr>
          <w:i/>
          <w:iCs/>
          <w:color w:val="000000" w:themeColor="text1"/>
        </w:rPr>
        <w:t>p</w:t>
      </w:r>
      <w:r w:rsidR="0021025A" w:rsidRPr="004E16E6">
        <w:rPr>
          <w:color w:val="000000" w:themeColor="text1"/>
        </w:rPr>
        <w:t xml:space="preserve"> = .</w:t>
      </w:r>
      <w:r w:rsidR="00B22385">
        <w:rPr>
          <w:color w:val="000000" w:themeColor="text1"/>
        </w:rPr>
        <w:t>59</w:t>
      </w:r>
      <w:r w:rsidR="0021025A" w:rsidRPr="004E16E6">
        <w:rPr>
          <w:color w:val="000000" w:themeColor="text1"/>
        </w:rPr>
        <w:t xml:space="preserve">; </w:t>
      </w:r>
      <w:r w:rsidR="0021025A" w:rsidRPr="004E16E6">
        <w:rPr>
          <w:i/>
          <w:iCs/>
          <w:color w:val="000000" w:themeColor="text1"/>
        </w:rPr>
        <w:t>intellectual stimulation</w:t>
      </w:r>
      <w:r w:rsidR="0021025A" w:rsidRPr="004E16E6">
        <w:rPr>
          <w:b/>
          <w:bCs/>
          <w:color w:val="000000" w:themeColor="text1"/>
        </w:rPr>
        <w:t xml:space="preserve">: </w:t>
      </w:r>
      <w:r w:rsidR="0021025A" w:rsidRPr="004E16E6">
        <w:rPr>
          <w:i/>
          <w:iCs/>
          <w:color w:val="000000" w:themeColor="text1"/>
        </w:rPr>
        <w:t>p</w:t>
      </w:r>
      <w:r w:rsidR="0021025A" w:rsidRPr="004E16E6">
        <w:rPr>
          <w:color w:val="000000" w:themeColor="text1"/>
        </w:rPr>
        <w:t xml:space="preserve"> = .</w:t>
      </w:r>
      <w:r w:rsidR="00C95BC7">
        <w:rPr>
          <w:color w:val="000000" w:themeColor="text1"/>
        </w:rPr>
        <w:t>18</w:t>
      </w:r>
      <w:r w:rsidR="0021025A" w:rsidRPr="004E16E6">
        <w:rPr>
          <w:color w:val="000000" w:themeColor="text1"/>
        </w:rPr>
        <w:t xml:space="preserve">; </w:t>
      </w:r>
      <w:r w:rsidR="0021025A" w:rsidRPr="004E16E6">
        <w:rPr>
          <w:i/>
          <w:iCs/>
          <w:color w:val="000000" w:themeColor="text1"/>
        </w:rPr>
        <w:t>individual consideration</w:t>
      </w:r>
      <w:r w:rsidR="0021025A" w:rsidRPr="004E16E6">
        <w:rPr>
          <w:color w:val="000000" w:themeColor="text1"/>
        </w:rPr>
        <w:t xml:space="preserve">: </w:t>
      </w:r>
      <w:r w:rsidR="0021025A" w:rsidRPr="004E16E6">
        <w:rPr>
          <w:i/>
          <w:iCs/>
          <w:color w:val="000000" w:themeColor="text1"/>
        </w:rPr>
        <w:t>p</w:t>
      </w:r>
      <w:r w:rsidR="0021025A" w:rsidRPr="004E16E6">
        <w:rPr>
          <w:color w:val="000000" w:themeColor="text1"/>
        </w:rPr>
        <w:t xml:space="preserve"> = .4</w:t>
      </w:r>
      <w:r w:rsidR="006623D1">
        <w:rPr>
          <w:color w:val="000000" w:themeColor="text1"/>
        </w:rPr>
        <w:t>8</w:t>
      </w:r>
      <w:r w:rsidR="0021025A" w:rsidRPr="004E16E6">
        <w:rPr>
          <w:color w:val="000000" w:themeColor="text1"/>
        </w:rPr>
        <w:t>).</w:t>
      </w:r>
    </w:p>
    <w:p w14:paraId="53891BFF" w14:textId="483FE46B" w:rsidR="00EA715F" w:rsidRDefault="00EA715F" w:rsidP="00554EAA">
      <w:pPr>
        <w:jc w:val="center"/>
        <w:rPr>
          <w:b/>
          <w:bCs/>
          <w:color w:val="000000" w:themeColor="text1"/>
        </w:rPr>
        <w:sectPr w:rsidR="00EA715F" w:rsidSect="007C4E28">
          <w:pgSz w:w="12240" w:h="15840"/>
          <w:pgMar w:top="1440" w:right="1440" w:bottom="1440" w:left="1440" w:header="720" w:footer="720" w:gutter="0"/>
          <w:cols w:space="720"/>
          <w:docGrid w:linePitch="360"/>
        </w:sectPr>
      </w:pPr>
    </w:p>
    <w:p w14:paraId="648FF79F" w14:textId="675542CB" w:rsidR="00343501" w:rsidRPr="004E16E6" w:rsidRDefault="00343501" w:rsidP="00343501">
      <w:pPr>
        <w:rPr>
          <w:b/>
          <w:bCs/>
          <w:color w:val="000000" w:themeColor="text1"/>
        </w:rPr>
      </w:pPr>
      <w:r w:rsidRPr="004E16E6">
        <w:rPr>
          <w:b/>
          <w:bCs/>
          <w:color w:val="000000" w:themeColor="text1"/>
        </w:rPr>
        <w:lastRenderedPageBreak/>
        <w:t xml:space="preserve">Table </w:t>
      </w:r>
      <w:r w:rsidR="00554EAA">
        <w:rPr>
          <w:b/>
          <w:bCs/>
          <w:color w:val="000000" w:themeColor="text1"/>
        </w:rPr>
        <w:t>S</w:t>
      </w:r>
      <w:r w:rsidRPr="004E16E6">
        <w:rPr>
          <w:b/>
          <w:bCs/>
          <w:color w:val="000000" w:themeColor="text1"/>
        </w:rPr>
        <w:t>1</w:t>
      </w:r>
    </w:p>
    <w:p w14:paraId="021B68E8" w14:textId="77777777" w:rsidR="00343501" w:rsidRPr="00383E0A" w:rsidRDefault="00343501" w:rsidP="00343501">
      <w:pPr>
        <w:rPr>
          <w:b/>
          <w:bCs/>
          <w:color w:val="000000" w:themeColor="text1"/>
          <w:sz w:val="10"/>
          <w:szCs w:val="10"/>
        </w:rPr>
      </w:pPr>
    </w:p>
    <w:p w14:paraId="63CD6BE6" w14:textId="249E5529" w:rsidR="00F601BC" w:rsidRDefault="00343501" w:rsidP="00383E0A">
      <w:pPr>
        <w:rPr>
          <w:color w:val="000000" w:themeColor="text1"/>
        </w:rPr>
      </w:pPr>
      <w:r w:rsidRPr="004E16E6">
        <w:rPr>
          <w:b/>
          <w:bCs/>
          <w:i/>
          <w:iCs/>
          <w:color w:val="000000" w:themeColor="text1"/>
        </w:rPr>
        <w:t>Included Studies in the Meta-Analysis</w:t>
      </w:r>
      <w:r w:rsidRPr="004E16E6">
        <w:rPr>
          <w:noProof/>
          <w:color w:val="000000" w:themeColor="text1"/>
        </w:rPr>
        <w:t xml:space="preserve"> </w:t>
      </w:r>
    </w:p>
    <w:p w14:paraId="5D40C5D7" w14:textId="145F9431" w:rsidR="00F601BC" w:rsidRDefault="00383E0A" w:rsidP="00343501">
      <w:pPr>
        <w:jc w:val="center"/>
        <w:rPr>
          <w:color w:val="000000" w:themeColor="text1"/>
        </w:rPr>
      </w:pPr>
      <w:r>
        <w:rPr>
          <w:noProof/>
          <w:color w:val="000000" w:themeColor="text1"/>
          <w14:ligatures w14:val="standardContextual"/>
        </w:rPr>
        <w:drawing>
          <wp:inline distT="0" distB="0" distL="0" distR="0" wp14:anchorId="31C4E143" wp14:editId="145C8DD9">
            <wp:extent cx="5874707" cy="7638372"/>
            <wp:effectExtent l="0" t="0" r="5715" b="0"/>
            <wp:docPr id="902086093" name="Picture 7" descr="A table of numbers with nam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086093" name="Picture 7" descr="A table of numbers with names&#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5888024" cy="7655687"/>
                    </a:xfrm>
                    <a:prstGeom prst="rect">
                      <a:avLst/>
                    </a:prstGeom>
                  </pic:spPr>
                </pic:pic>
              </a:graphicData>
            </a:graphic>
          </wp:inline>
        </w:drawing>
      </w:r>
    </w:p>
    <w:p w14:paraId="4E92BB22" w14:textId="214E425C" w:rsidR="00383E0A" w:rsidRDefault="00383E0A" w:rsidP="00383E0A">
      <w:pPr>
        <w:jc w:val="center"/>
        <w:rPr>
          <w:color w:val="000000" w:themeColor="text1"/>
        </w:rPr>
      </w:pPr>
      <w:r>
        <w:rPr>
          <w:noProof/>
          <w:color w:val="000000" w:themeColor="text1"/>
          <w14:ligatures w14:val="standardContextual"/>
        </w:rPr>
        <w:lastRenderedPageBreak/>
        <w:drawing>
          <wp:inline distT="0" distB="0" distL="0" distR="0" wp14:anchorId="37916B0D" wp14:editId="43E629A2">
            <wp:extent cx="5943600" cy="8201660"/>
            <wp:effectExtent l="0" t="0" r="0" b="2540"/>
            <wp:docPr id="144261829" name="Picture 8" descr="A table of numbers with nam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61829" name="Picture 8" descr="A table of numbers with names&#10;&#10;Description automatically generated with medium confidence"/>
                    <pic:cNvPicPr/>
                  </pic:nvPicPr>
                  <pic:blipFill>
                    <a:blip r:embed="rId9">
                      <a:extLst>
                        <a:ext uri="{28A0092B-C50C-407E-A947-70E740481C1C}">
                          <a14:useLocalDpi xmlns:a14="http://schemas.microsoft.com/office/drawing/2010/main" val="0"/>
                        </a:ext>
                      </a:extLst>
                    </a:blip>
                    <a:stretch>
                      <a:fillRect/>
                    </a:stretch>
                  </pic:blipFill>
                  <pic:spPr>
                    <a:xfrm>
                      <a:off x="0" y="0"/>
                      <a:ext cx="5943600" cy="8201660"/>
                    </a:xfrm>
                    <a:prstGeom prst="rect">
                      <a:avLst/>
                    </a:prstGeom>
                  </pic:spPr>
                </pic:pic>
              </a:graphicData>
            </a:graphic>
          </wp:inline>
        </w:drawing>
      </w:r>
    </w:p>
    <w:p w14:paraId="0DEC2106" w14:textId="77777777" w:rsidR="00383E0A" w:rsidRDefault="00383E0A" w:rsidP="00343501">
      <w:pPr>
        <w:jc w:val="center"/>
        <w:rPr>
          <w:color w:val="000000" w:themeColor="text1"/>
        </w:rPr>
      </w:pPr>
      <w:r>
        <w:rPr>
          <w:noProof/>
          <w:color w:val="000000" w:themeColor="text1"/>
          <w14:ligatures w14:val="standardContextual"/>
        </w:rPr>
        <w:lastRenderedPageBreak/>
        <w:drawing>
          <wp:inline distT="0" distB="0" distL="0" distR="0" wp14:anchorId="09DDCD9C" wp14:editId="2C8FBCE4">
            <wp:extent cx="5935980" cy="8229600"/>
            <wp:effectExtent l="0" t="0" r="0" b="0"/>
            <wp:docPr id="545497258" name="Picture 9" descr="A table of numbers with nam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497258" name="Picture 9" descr="A table of numbers with names&#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5935980" cy="8229600"/>
                    </a:xfrm>
                    <a:prstGeom prst="rect">
                      <a:avLst/>
                    </a:prstGeom>
                  </pic:spPr>
                </pic:pic>
              </a:graphicData>
            </a:graphic>
          </wp:inline>
        </w:drawing>
      </w:r>
    </w:p>
    <w:p w14:paraId="549847D3" w14:textId="77777777" w:rsidR="00383E0A" w:rsidRDefault="00383E0A" w:rsidP="00343501">
      <w:pPr>
        <w:jc w:val="center"/>
        <w:rPr>
          <w:color w:val="000000" w:themeColor="text1"/>
        </w:rPr>
      </w:pPr>
    </w:p>
    <w:p w14:paraId="14E49238" w14:textId="776E17FB" w:rsidR="00383E0A" w:rsidRPr="004E16E6" w:rsidRDefault="00383E0A" w:rsidP="00343501">
      <w:pPr>
        <w:jc w:val="center"/>
        <w:rPr>
          <w:color w:val="000000" w:themeColor="text1"/>
        </w:rPr>
        <w:sectPr w:rsidR="00383E0A" w:rsidRPr="004E16E6" w:rsidSect="007C4E28">
          <w:pgSz w:w="12240" w:h="15840"/>
          <w:pgMar w:top="1440" w:right="1440" w:bottom="1440" w:left="1440" w:header="720" w:footer="720" w:gutter="0"/>
          <w:cols w:space="720"/>
          <w:docGrid w:linePitch="360"/>
        </w:sectPr>
      </w:pPr>
      <w:r>
        <w:rPr>
          <w:noProof/>
          <w:color w:val="000000" w:themeColor="text1"/>
          <w14:ligatures w14:val="standardContextual"/>
        </w:rPr>
        <w:drawing>
          <wp:inline distT="0" distB="0" distL="0" distR="0" wp14:anchorId="559AF04B" wp14:editId="1B1A60E0">
            <wp:extent cx="5943600" cy="6525895"/>
            <wp:effectExtent l="0" t="0" r="0" b="1905"/>
            <wp:docPr id="573849540" name="Picture 10" descr="A table of numbers with nam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849540" name="Picture 10" descr="A table of numbers with names&#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943600" cy="6525895"/>
                    </a:xfrm>
                    <a:prstGeom prst="rect">
                      <a:avLst/>
                    </a:prstGeom>
                  </pic:spPr>
                </pic:pic>
              </a:graphicData>
            </a:graphic>
          </wp:inline>
        </w:drawing>
      </w:r>
    </w:p>
    <w:p w14:paraId="5FBE18DD" w14:textId="2D0B97F7"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S1</w:t>
      </w:r>
      <w:r w:rsidRPr="004E16E6">
        <w:rPr>
          <w:b/>
          <w:bCs/>
          <w:color w:val="000000" w:themeColor="text1"/>
        </w:rPr>
        <w:t>a</w:t>
      </w:r>
    </w:p>
    <w:p w14:paraId="1ACCD1EC" w14:textId="77777777" w:rsidR="00BA3C8A" w:rsidRPr="00CC5ABE" w:rsidRDefault="00BA3C8A" w:rsidP="00BA3C8A">
      <w:pPr>
        <w:rPr>
          <w:b/>
          <w:bCs/>
          <w:color w:val="000000" w:themeColor="text1"/>
          <w:sz w:val="10"/>
          <w:szCs w:val="10"/>
        </w:rPr>
      </w:pPr>
    </w:p>
    <w:p w14:paraId="7E07F41A" w14:textId="1E089CE4" w:rsidR="00BA3C8A" w:rsidRDefault="00BA3C8A" w:rsidP="00941E4A">
      <w:pPr>
        <w:rPr>
          <w:b/>
          <w:bCs/>
          <w:i/>
          <w:iCs/>
          <w:color w:val="000000" w:themeColor="text1"/>
        </w:rPr>
      </w:pPr>
      <w:r w:rsidRPr="004E16E6">
        <w:rPr>
          <w:b/>
          <w:bCs/>
          <w:i/>
          <w:iCs/>
          <w:color w:val="000000" w:themeColor="text1"/>
        </w:rPr>
        <w:t xml:space="preserve">Forest Plot – Transformational Leadership </w:t>
      </w:r>
    </w:p>
    <w:p w14:paraId="128C119D" w14:textId="32BDA5E6" w:rsidR="00E378B5" w:rsidRPr="004E16E6" w:rsidRDefault="00941E4A" w:rsidP="00BA3C8A">
      <w:pPr>
        <w:jc w:val="center"/>
        <w:rPr>
          <w:b/>
          <w:bCs/>
          <w:i/>
          <w:iCs/>
          <w:color w:val="000000" w:themeColor="text1"/>
        </w:rPr>
      </w:pPr>
      <w:r>
        <w:rPr>
          <w:b/>
          <w:bCs/>
          <w:i/>
          <w:iCs/>
          <w:noProof/>
          <w:color w:val="000000" w:themeColor="text1"/>
          <w14:ligatures w14:val="standardContextual"/>
        </w:rPr>
        <w:drawing>
          <wp:inline distT="0" distB="0" distL="0" distR="0" wp14:anchorId="3092355C" wp14:editId="09B20EF6">
            <wp:extent cx="7262030" cy="5499847"/>
            <wp:effectExtent l="0" t="0" r="2540" b="0"/>
            <wp:docPr id="2029346542" name="Picture 6"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346542" name="Picture 6" descr="A screen shot of a computer&#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301510" cy="5529747"/>
                    </a:xfrm>
                    <a:prstGeom prst="rect">
                      <a:avLst/>
                    </a:prstGeom>
                  </pic:spPr>
                </pic:pic>
              </a:graphicData>
            </a:graphic>
          </wp:inline>
        </w:drawing>
      </w:r>
    </w:p>
    <w:p w14:paraId="122C927E" w14:textId="77777777" w:rsidR="00BA3C8A" w:rsidRPr="004E16E6" w:rsidRDefault="00BA3C8A" w:rsidP="00BA3C8A">
      <w:pPr>
        <w:rPr>
          <w:color w:val="000000" w:themeColor="text1"/>
          <w:sz w:val="20"/>
          <w:szCs w:val="20"/>
        </w:rPr>
      </w:pPr>
      <w:r w:rsidRPr="004E16E6">
        <w:rPr>
          <w:color w:val="000000" w:themeColor="text1"/>
          <w:sz w:val="20"/>
          <w:szCs w:val="20"/>
        </w:rPr>
        <w:lastRenderedPageBreak/>
        <w:t xml:space="preserve">Note: Each row shows the effect size estimate from each study included in the transformational leadership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52FCA7CA" w14:textId="77777777" w:rsidR="00BA3C8A" w:rsidRPr="004E16E6" w:rsidRDefault="00BA3C8A" w:rsidP="00BA3C8A">
      <w:pPr>
        <w:rPr>
          <w:b/>
          <w:bCs/>
          <w:i/>
          <w:iCs/>
          <w:color w:val="000000" w:themeColor="text1"/>
        </w:rPr>
      </w:pPr>
    </w:p>
    <w:p w14:paraId="2BDAFDA9" w14:textId="02F49654" w:rsidR="00BA3C8A" w:rsidRPr="005B129F" w:rsidRDefault="00BA3C8A" w:rsidP="00BA3C8A">
      <w:pPr>
        <w:rPr>
          <w:color w:val="000000" w:themeColor="text1"/>
        </w:rPr>
        <w:sectPr w:rsidR="00BA3C8A" w:rsidRPr="005B129F" w:rsidSect="007C4E28">
          <w:pgSz w:w="15840" w:h="12240" w:orient="landscape"/>
          <w:pgMar w:top="1440" w:right="1440" w:bottom="1440" w:left="1440" w:header="720" w:footer="720" w:gutter="0"/>
          <w:cols w:space="720"/>
          <w:docGrid w:linePitch="360"/>
        </w:sectPr>
      </w:pPr>
    </w:p>
    <w:p w14:paraId="0B420EF8" w14:textId="30D19D72"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S1</w:t>
      </w:r>
      <w:r w:rsidRPr="004E16E6">
        <w:rPr>
          <w:b/>
          <w:bCs/>
          <w:color w:val="000000" w:themeColor="text1"/>
        </w:rPr>
        <w:t>b</w:t>
      </w:r>
    </w:p>
    <w:p w14:paraId="0044FA04" w14:textId="77777777" w:rsidR="00BA3C8A" w:rsidRDefault="00BA3C8A" w:rsidP="00BA3C8A">
      <w:pPr>
        <w:rPr>
          <w:b/>
          <w:bCs/>
          <w:color w:val="000000" w:themeColor="text1"/>
        </w:rPr>
      </w:pPr>
    </w:p>
    <w:p w14:paraId="6E98D3EB" w14:textId="77777777" w:rsidR="003F238E" w:rsidRPr="004E16E6" w:rsidRDefault="003F238E" w:rsidP="003F238E">
      <w:pPr>
        <w:rPr>
          <w:b/>
          <w:bCs/>
          <w:i/>
          <w:iCs/>
          <w:color w:val="000000" w:themeColor="text1"/>
        </w:rPr>
      </w:pPr>
      <w:r w:rsidRPr="004E16E6">
        <w:rPr>
          <w:b/>
          <w:bCs/>
          <w:i/>
          <w:iCs/>
          <w:color w:val="000000" w:themeColor="text1"/>
        </w:rPr>
        <w:t>Forest Plot – Idealized Influence</w:t>
      </w:r>
    </w:p>
    <w:p w14:paraId="7806DE45" w14:textId="5785D948" w:rsidR="003F238E" w:rsidRPr="004E16E6" w:rsidRDefault="003F238E" w:rsidP="003F238E">
      <w:pPr>
        <w:jc w:val="center"/>
        <w:rPr>
          <w:b/>
          <w:bCs/>
          <w:i/>
          <w:iCs/>
          <w:color w:val="000000" w:themeColor="text1"/>
        </w:rPr>
      </w:pPr>
    </w:p>
    <w:p w14:paraId="3A89FFAB" w14:textId="4F6D9FAE" w:rsidR="003F238E" w:rsidRPr="004E16E6" w:rsidRDefault="000C6F9D" w:rsidP="003F238E">
      <w:pPr>
        <w:jc w:val="center"/>
        <w:rPr>
          <w:b/>
          <w:bCs/>
          <w:color w:val="000000" w:themeColor="text1"/>
        </w:rPr>
      </w:pPr>
      <w:r>
        <w:rPr>
          <w:b/>
          <w:bCs/>
          <w:noProof/>
          <w:color w:val="000000" w:themeColor="text1"/>
          <w14:ligatures w14:val="standardContextual"/>
        </w:rPr>
        <w:drawing>
          <wp:inline distT="0" distB="0" distL="0" distR="0" wp14:anchorId="3B93A2DD" wp14:editId="0812BADB">
            <wp:extent cx="5649788" cy="4600036"/>
            <wp:effectExtent l="0" t="0" r="1905" b="0"/>
            <wp:docPr id="192452692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526923" name="Picture 192452692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52567" cy="4602299"/>
                    </a:xfrm>
                    <a:prstGeom prst="rect">
                      <a:avLst/>
                    </a:prstGeom>
                  </pic:spPr>
                </pic:pic>
              </a:graphicData>
            </a:graphic>
          </wp:inline>
        </w:drawing>
      </w:r>
    </w:p>
    <w:p w14:paraId="5B220DAC" w14:textId="77777777" w:rsidR="003F238E" w:rsidRPr="004E16E6" w:rsidRDefault="003F238E" w:rsidP="003F238E">
      <w:pPr>
        <w:rPr>
          <w:color w:val="000000" w:themeColor="text1"/>
          <w:sz w:val="20"/>
          <w:szCs w:val="20"/>
        </w:rPr>
      </w:pPr>
      <w:r w:rsidRPr="004E16E6">
        <w:rPr>
          <w:color w:val="000000" w:themeColor="text1"/>
          <w:sz w:val="20"/>
          <w:szCs w:val="20"/>
        </w:rPr>
        <w:t xml:space="preserve">Note: Each row shows the effect size estimate from each study included in the idealized influence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5383491E" w14:textId="77777777" w:rsidR="003F238E" w:rsidRPr="004E16E6" w:rsidRDefault="003F238E" w:rsidP="00BA3C8A">
      <w:pPr>
        <w:rPr>
          <w:b/>
          <w:bCs/>
          <w:color w:val="000000" w:themeColor="text1"/>
        </w:rPr>
      </w:pPr>
    </w:p>
    <w:p w14:paraId="54BCFA2B" w14:textId="77777777" w:rsidR="00BA3C8A" w:rsidRPr="004E16E6" w:rsidRDefault="00BA3C8A" w:rsidP="00BA3C8A">
      <w:pPr>
        <w:jc w:val="center"/>
        <w:rPr>
          <w:b/>
          <w:bCs/>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70D635A9" w14:textId="7491F986"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S1</w:t>
      </w:r>
      <w:r w:rsidRPr="004E16E6">
        <w:rPr>
          <w:b/>
          <w:bCs/>
          <w:color w:val="000000" w:themeColor="text1"/>
        </w:rPr>
        <w:t>c</w:t>
      </w:r>
    </w:p>
    <w:p w14:paraId="4328FC53" w14:textId="77777777" w:rsidR="003F238E" w:rsidRPr="004E16E6" w:rsidRDefault="003F238E" w:rsidP="003F238E">
      <w:pPr>
        <w:rPr>
          <w:b/>
          <w:bCs/>
          <w:color w:val="000000" w:themeColor="text1"/>
          <w:sz w:val="8"/>
          <w:szCs w:val="8"/>
        </w:rPr>
      </w:pPr>
    </w:p>
    <w:p w14:paraId="1664C19D" w14:textId="77777777" w:rsidR="003F238E" w:rsidRPr="004E16E6" w:rsidRDefault="003F238E" w:rsidP="003F238E">
      <w:pPr>
        <w:rPr>
          <w:b/>
          <w:bCs/>
          <w:color w:val="000000" w:themeColor="text1"/>
        </w:rPr>
      </w:pPr>
      <w:r w:rsidRPr="004E16E6">
        <w:rPr>
          <w:b/>
          <w:bCs/>
          <w:i/>
          <w:iCs/>
          <w:color w:val="000000" w:themeColor="text1"/>
        </w:rPr>
        <w:t>Forest Plot – Idealized Attributes</w:t>
      </w:r>
    </w:p>
    <w:p w14:paraId="32646620" w14:textId="06FA4FEA" w:rsidR="003F238E" w:rsidRPr="004E16E6" w:rsidRDefault="00D94416" w:rsidP="003F238E">
      <w:pPr>
        <w:jc w:val="center"/>
        <w:rPr>
          <w:b/>
          <w:bCs/>
          <w:color w:val="000000" w:themeColor="text1"/>
        </w:rPr>
      </w:pPr>
      <w:r>
        <w:rPr>
          <w:b/>
          <w:bCs/>
          <w:noProof/>
          <w:color w:val="000000" w:themeColor="text1"/>
          <w14:ligatures w14:val="standardContextual"/>
        </w:rPr>
        <w:drawing>
          <wp:inline distT="0" distB="0" distL="0" distR="0" wp14:anchorId="4BD86CB2" wp14:editId="6FBE0962">
            <wp:extent cx="5330759" cy="5092978"/>
            <wp:effectExtent l="0" t="0" r="3810" b="0"/>
            <wp:docPr id="806782255" name="Picture 1" descr="A graph with lines an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782255" name="Picture 1" descr="A graph with lines and dots&#10;&#10;Description automatically generated with medium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31984" cy="5094148"/>
                    </a:xfrm>
                    <a:prstGeom prst="rect">
                      <a:avLst/>
                    </a:prstGeom>
                  </pic:spPr>
                </pic:pic>
              </a:graphicData>
            </a:graphic>
          </wp:inline>
        </w:drawing>
      </w:r>
    </w:p>
    <w:p w14:paraId="50AE950B" w14:textId="77777777" w:rsidR="003F238E" w:rsidRPr="004E16E6" w:rsidRDefault="003F238E" w:rsidP="003F238E">
      <w:pPr>
        <w:rPr>
          <w:color w:val="000000" w:themeColor="text1"/>
          <w:sz w:val="20"/>
          <w:szCs w:val="20"/>
        </w:rPr>
      </w:pPr>
      <w:r w:rsidRPr="004E16E6">
        <w:rPr>
          <w:color w:val="000000" w:themeColor="text1"/>
          <w:sz w:val="20"/>
          <w:szCs w:val="20"/>
        </w:rPr>
        <w:t xml:space="preserve">Note: Each row shows the effect size estimate from each study included in the idealized attributes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4CC57327" w14:textId="77777777" w:rsidR="00BA3C8A" w:rsidRPr="004E16E6" w:rsidRDefault="00BA3C8A" w:rsidP="00BA3C8A">
      <w:pPr>
        <w:jc w:val="center"/>
        <w:rPr>
          <w:b/>
          <w:bCs/>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141D71C7" w14:textId="1F1E8517"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S1</w:t>
      </w:r>
      <w:r w:rsidRPr="004E16E6">
        <w:rPr>
          <w:b/>
          <w:bCs/>
          <w:color w:val="000000" w:themeColor="text1"/>
        </w:rPr>
        <w:t>d</w:t>
      </w:r>
    </w:p>
    <w:p w14:paraId="48A29504" w14:textId="77777777" w:rsidR="00BA3C8A" w:rsidRPr="004E16E6" w:rsidRDefault="00BA3C8A" w:rsidP="00BA3C8A">
      <w:pPr>
        <w:rPr>
          <w:b/>
          <w:bCs/>
          <w:color w:val="000000" w:themeColor="text1"/>
          <w:sz w:val="8"/>
          <w:szCs w:val="8"/>
        </w:rPr>
      </w:pPr>
    </w:p>
    <w:p w14:paraId="203B9D5C" w14:textId="77777777" w:rsidR="00BA3C8A" w:rsidRPr="004E16E6" w:rsidRDefault="00BA3C8A" w:rsidP="00BA3C8A">
      <w:pPr>
        <w:rPr>
          <w:b/>
          <w:bCs/>
          <w:i/>
          <w:iCs/>
          <w:color w:val="000000" w:themeColor="text1"/>
        </w:rPr>
      </w:pPr>
      <w:r w:rsidRPr="004E16E6">
        <w:rPr>
          <w:b/>
          <w:bCs/>
          <w:i/>
          <w:iCs/>
          <w:color w:val="000000" w:themeColor="text1"/>
        </w:rPr>
        <w:t>Forest Plot – Inspirational Motivation</w:t>
      </w:r>
    </w:p>
    <w:p w14:paraId="2A10A345" w14:textId="57F0DC8E" w:rsidR="00BA3C8A" w:rsidRPr="004E16E6" w:rsidRDefault="00360DC7" w:rsidP="0012738E">
      <w:pPr>
        <w:jc w:val="center"/>
        <w:rPr>
          <w:b/>
          <w:bCs/>
          <w:i/>
          <w:iCs/>
          <w:color w:val="000000" w:themeColor="text1"/>
        </w:rPr>
      </w:pPr>
      <w:r>
        <w:rPr>
          <w:b/>
          <w:bCs/>
          <w:i/>
          <w:iCs/>
          <w:noProof/>
          <w:color w:val="000000" w:themeColor="text1"/>
          <w14:ligatures w14:val="standardContextual"/>
        </w:rPr>
        <w:drawing>
          <wp:inline distT="0" distB="0" distL="0" distR="0" wp14:anchorId="4E4A131E" wp14:editId="44E1D043">
            <wp:extent cx="6181491" cy="4900377"/>
            <wp:effectExtent l="0" t="0" r="3810" b="1905"/>
            <wp:docPr id="486110819" name="Picture 4" descr="A graph with lines an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110819" name="Picture 4" descr="A graph with lines and dots&#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84628" cy="4902864"/>
                    </a:xfrm>
                    <a:prstGeom prst="rect">
                      <a:avLst/>
                    </a:prstGeom>
                  </pic:spPr>
                </pic:pic>
              </a:graphicData>
            </a:graphic>
          </wp:inline>
        </w:drawing>
      </w:r>
    </w:p>
    <w:p w14:paraId="5B546788" w14:textId="2E0A5A05" w:rsidR="00BA3C8A" w:rsidRPr="004E16E6" w:rsidRDefault="00BA3C8A" w:rsidP="00BA3C8A">
      <w:pPr>
        <w:jc w:val="center"/>
        <w:rPr>
          <w:b/>
          <w:bCs/>
          <w:color w:val="000000" w:themeColor="text1"/>
        </w:rPr>
      </w:pPr>
    </w:p>
    <w:p w14:paraId="5014A199" w14:textId="77777777" w:rsidR="00BA3C8A" w:rsidRPr="004E16E6" w:rsidRDefault="00BA3C8A" w:rsidP="00BA3C8A">
      <w:pPr>
        <w:rPr>
          <w:color w:val="000000" w:themeColor="text1"/>
          <w:sz w:val="20"/>
          <w:szCs w:val="20"/>
        </w:rPr>
      </w:pPr>
      <w:r w:rsidRPr="004E16E6">
        <w:rPr>
          <w:color w:val="000000" w:themeColor="text1"/>
          <w:sz w:val="20"/>
          <w:szCs w:val="20"/>
        </w:rPr>
        <w:t xml:space="preserve">Note: Each row shows the effect size estimate from each study included in the inspirational motivation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42885894" w14:textId="77777777" w:rsidR="00BA3C8A" w:rsidRPr="004E16E6" w:rsidRDefault="00BA3C8A" w:rsidP="00BA3C8A">
      <w:pPr>
        <w:jc w:val="center"/>
        <w:rPr>
          <w:b/>
          <w:bCs/>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03BAF21F" w14:textId="70E47D1F"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S1</w:t>
      </w:r>
      <w:r w:rsidRPr="004E16E6">
        <w:rPr>
          <w:b/>
          <w:bCs/>
          <w:color w:val="000000" w:themeColor="text1"/>
        </w:rPr>
        <w:t>e</w:t>
      </w:r>
    </w:p>
    <w:p w14:paraId="35E74643" w14:textId="77777777" w:rsidR="00BA3C8A" w:rsidRPr="004E16E6" w:rsidRDefault="00BA3C8A" w:rsidP="00BA3C8A">
      <w:pPr>
        <w:rPr>
          <w:b/>
          <w:bCs/>
          <w:color w:val="000000" w:themeColor="text1"/>
        </w:rPr>
      </w:pPr>
    </w:p>
    <w:p w14:paraId="047F3842" w14:textId="77777777" w:rsidR="00BA3C8A" w:rsidRPr="004E16E6" w:rsidRDefault="00BA3C8A" w:rsidP="00BA3C8A">
      <w:pPr>
        <w:rPr>
          <w:b/>
          <w:bCs/>
          <w:color w:val="000000" w:themeColor="text1"/>
          <w:sz w:val="8"/>
          <w:szCs w:val="8"/>
        </w:rPr>
      </w:pPr>
    </w:p>
    <w:p w14:paraId="1F9DED22" w14:textId="77777777" w:rsidR="00BA3C8A" w:rsidRPr="004E16E6" w:rsidRDefault="00BA3C8A" w:rsidP="00BA3C8A">
      <w:pPr>
        <w:rPr>
          <w:b/>
          <w:bCs/>
          <w:i/>
          <w:iCs/>
          <w:color w:val="000000" w:themeColor="text1"/>
        </w:rPr>
      </w:pPr>
      <w:r w:rsidRPr="004E16E6">
        <w:rPr>
          <w:b/>
          <w:bCs/>
          <w:i/>
          <w:iCs/>
          <w:color w:val="000000" w:themeColor="text1"/>
        </w:rPr>
        <w:t>Forest Plot – Intellectual Stimulation</w:t>
      </w:r>
    </w:p>
    <w:p w14:paraId="089EEAD3" w14:textId="2203CA43" w:rsidR="00BA3C8A" w:rsidRPr="004E16E6" w:rsidRDefault="00B22385" w:rsidP="00F8700C">
      <w:pPr>
        <w:jc w:val="center"/>
        <w:rPr>
          <w:b/>
          <w:bCs/>
          <w:i/>
          <w:iCs/>
          <w:color w:val="000000" w:themeColor="text1"/>
        </w:rPr>
      </w:pPr>
      <w:r>
        <w:rPr>
          <w:b/>
          <w:bCs/>
          <w:i/>
          <w:iCs/>
          <w:noProof/>
          <w:color w:val="000000" w:themeColor="text1"/>
          <w14:ligatures w14:val="standardContextual"/>
        </w:rPr>
        <w:drawing>
          <wp:inline distT="0" distB="0" distL="0" distR="0" wp14:anchorId="067335A0" wp14:editId="6566AD5F">
            <wp:extent cx="5995097" cy="4732972"/>
            <wp:effectExtent l="0" t="0" r="0" b="4445"/>
            <wp:docPr id="284426460" name="Picture 5" descr="A graph with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426460" name="Picture 5" descr="A graph with a number of data&#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001727" cy="4738206"/>
                    </a:xfrm>
                    <a:prstGeom prst="rect">
                      <a:avLst/>
                    </a:prstGeom>
                  </pic:spPr>
                </pic:pic>
              </a:graphicData>
            </a:graphic>
          </wp:inline>
        </w:drawing>
      </w:r>
    </w:p>
    <w:p w14:paraId="53A36057" w14:textId="5E2C3CE5" w:rsidR="00BA3C8A" w:rsidRPr="004E16E6" w:rsidRDefault="00BA3C8A" w:rsidP="00BA3C8A">
      <w:pPr>
        <w:jc w:val="center"/>
        <w:rPr>
          <w:b/>
          <w:bCs/>
          <w:color w:val="000000" w:themeColor="text1"/>
        </w:rPr>
      </w:pPr>
    </w:p>
    <w:p w14:paraId="3DB3D295" w14:textId="77777777" w:rsidR="00BA3C8A" w:rsidRPr="004E16E6" w:rsidRDefault="00BA3C8A" w:rsidP="00BA3C8A">
      <w:pPr>
        <w:rPr>
          <w:color w:val="000000" w:themeColor="text1"/>
          <w:sz w:val="20"/>
          <w:szCs w:val="20"/>
        </w:rPr>
      </w:pPr>
      <w:r w:rsidRPr="004E16E6">
        <w:rPr>
          <w:color w:val="000000" w:themeColor="text1"/>
          <w:sz w:val="20"/>
          <w:szCs w:val="20"/>
        </w:rPr>
        <w:t xml:space="preserve">Note: Each row shows the effect size estimate from each study included in the intellectual stimulation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36A263F7" w14:textId="77777777" w:rsidR="00BA3C8A" w:rsidRPr="004E16E6" w:rsidRDefault="00BA3C8A" w:rsidP="00BA3C8A">
      <w:pPr>
        <w:jc w:val="center"/>
        <w:rPr>
          <w:b/>
          <w:bCs/>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0EE1B94D" w14:textId="08A11031"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S1</w:t>
      </w:r>
      <w:r w:rsidRPr="004E16E6">
        <w:rPr>
          <w:b/>
          <w:bCs/>
          <w:color w:val="000000" w:themeColor="text1"/>
        </w:rPr>
        <w:t>f</w:t>
      </w:r>
    </w:p>
    <w:p w14:paraId="048E65CA" w14:textId="1BCB181F" w:rsidR="00BA3C8A" w:rsidRPr="004E16E6" w:rsidRDefault="00BA3C8A" w:rsidP="00BA3C8A">
      <w:pPr>
        <w:rPr>
          <w:b/>
          <w:bCs/>
          <w:color w:val="000000" w:themeColor="text1"/>
        </w:rPr>
      </w:pPr>
    </w:p>
    <w:p w14:paraId="65E3AD4E" w14:textId="77777777" w:rsidR="00BA3C8A" w:rsidRPr="004E16E6" w:rsidRDefault="00BA3C8A" w:rsidP="00BA3C8A">
      <w:pPr>
        <w:rPr>
          <w:b/>
          <w:bCs/>
          <w:color w:val="000000" w:themeColor="text1"/>
          <w:sz w:val="8"/>
          <w:szCs w:val="8"/>
        </w:rPr>
      </w:pPr>
    </w:p>
    <w:p w14:paraId="6A7C68A4" w14:textId="77777777" w:rsidR="00BA3C8A" w:rsidRPr="004E16E6" w:rsidRDefault="00BA3C8A" w:rsidP="00BA3C8A">
      <w:pPr>
        <w:rPr>
          <w:b/>
          <w:bCs/>
          <w:i/>
          <w:iCs/>
          <w:color w:val="000000" w:themeColor="text1"/>
        </w:rPr>
      </w:pPr>
      <w:r w:rsidRPr="004E16E6">
        <w:rPr>
          <w:b/>
          <w:bCs/>
          <w:i/>
          <w:iCs/>
          <w:color w:val="000000" w:themeColor="text1"/>
        </w:rPr>
        <w:t>Forest Plot – Individual Consideration</w:t>
      </w:r>
    </w:p>
    <w:p w14:paraId="41C75D94" w14:textId="3798766A" w:rsidR="00BA3C8A" w:rsidRPr="004E16E6" w:rsidRDefault="00BA3C8A" w:rsidP="004442D3">
      <w:pPr>
        <w:jc w:val="center"/>
        <w:rPr>
          <w:b/>
          <w:bCs/>
          <w:i/>
          <w:iCs/>
          <w:color w:val="000000" w:themeColor="text1"/>
        </w:rPr>
      </w:pPr>
    </w:p>
    <w:p w14:paraId="185DD63A" w14:textId="59691B73" w:rsidR="00BA3C8A" w:rsidRPr="004E16E6" w:rsidRDefault="006541C7" w:rsidP="00BA3C8A">
      <w:pPr>
        <w:jc w:val="center"/>
        <w:rPr>
          <w:b/>
          <w:bCs/>
          <w:color w:val="000000" w:themeColor="text1"/>
        </w:rPr>
      </w:pPr>
      <w:r>
        <w:rPr>
          <w:b/>
          <w:bCs/>
          <w:noProof/>
          <w:color w:val="000000" w:themeColor="text1"/>
          <w14:ligatures w14:val="standardContextual"/>
        </w:rPr>
        <w:drawing>
          <wp:inline distT="0" distB="0" distL="0" distR="0" wp14:anchorId="304F01D7" wp14:editId="2A6D5011">
            <wp:extent cx="5616289" cy="4738032"/>
            <wp:effectExtent l="0" t="0" r="0" b="0"/>
            <wp:docPr id="714359623" name="Picture 6" descr="A graph with lines an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359623" name="Picture 6" descr="A graph with lines and dots&#10;&#10;Description automatically generated with medium confidenc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622066" cy="4742905"/>
                    </a:xfrm>
                    <a:prstGeom prst="rect">
                      <a:avLst/>
                    </a:prstGeom>
                  </pic:spPr>
                </pic:pic>
              </a:graphicData>
            </a:graphic>
          </wp:inline>
        </w:drawing>
      </w:r>
    </w:p>
    <w:p w14:paraId="62F03247" w14:textId="77777777" w:rsidR="00BA3C8A" w:rsidRPr="004E16E6" w:rsidRDefault="00BA3C8A" w:rsidP="00BA3C8A">
      <w:pPr>
        <w:rPr>
          <w:color w:val="000000" w:themeColor="text1"/>
          <w:sz w:val="20"/>
          <w:szCs w:val="20"/>
        </w:rPr>
      </w:pPr>
      <w:r w:rsidRPr="004E16E6">
        <w:rPr>
          <w:color w:val="000000" w:themeColor="text1"/>
          <w:sz w:val="20"/>
          <w:szCs w:val="20"/>
        </w:rPr>
        <w:t xml:space="preserve">Note: Each row shows the effect size estimate from each study included in the individual consideration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33C5CB60" w14:textId="77777777" w:rsidR="00BA3C8A" w:rsidRPr="004E16E6" w:rsidRDefault="00BA3C8A" w:rsidP="00BA3C8A">
      <w:pPr>
        <w:jc w:val="center"/>
        <w:rPr>
          <w:b/>
          <w:bCs/>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016CC95E" w14:textId="25F6DA14" w:rsidR="00E37C36" w:rsidRPr="004E16E6" w:rsidRDefault="00E37C36" w:rsidP="00E37C36">
      <w:pPr>
        <w:rPr>
          <w:b/>
          <w:bCs/>
          <w:color w:val="000000" w:themeColor="text1"/>
        </w:rPr>
      </w:pPr>
      <w:r w:rsidRPr="004E16E6">
        <w:rPr>
          <w:b/>
          <w:bCs/>
          <w:color w:val="000000" w:themeColor="text1"/>
        </w:rPr>
        <w:lastRenderedPageBreak/>
        <w:t xml:space="preserve">Figure </w:t>
      </w:r>
      <w:r>
        <w:rPr>
          <w:b/>
          <w:bCs/>
          <w:color w:val="000000" w:themeColor="text1"/>
        </w:rPr>
        <w:t>S2a</w:t>
      </w:r>
    </w:p>
    <w:p w14:paraId="538D4169" w14:textId="77777777" w:rsidR="00E37C36" w:rsidRPr="004E16E6" w:rsidRDefault="00E37C36" w:rsidP="00E37C36">
      <w:pPr>
        <w:rPr>
          <w:b/>
          <w:bCs/>
          <w:color w:val="000000" w:themeColor="text1"/>
          <w:sz w:val="8"/>
          <w:szCs w:val="8"/>
        </w:rPr>
      </w:pPr>
    </w:p>
    <w:p w14:paraId="1464018D" w14:textId="59856C8D" w:rsidR="00E37C36" w:rsidRPr="004E16E6" w:rsidRDefault="00E37C36" w:rsidP="002F40F4">
      <w:pPr>
        <w:rPr>
          <w:b/>
          <w:bCs/>
          <w:i/>
          <w:iCs/>
          <w:color w:val="000000" w:themeColor="text1"/>
        </w:rPr>
      </w:pPr>
      <w:r w:rsidRPr="004E16E6">
        <w:rPr>
          <w:b/>
          <w:bCs/>
          <w:i/>
          <w:iCs/>
          <w:color w:val="000000" w:themeColor="text1"/>
        </w:rPr>
        <w:t xml:space="preserve">Forest Plot – </w:t>
      </w:r>
      <w:r>
        <w:rPr>
          <w:b/>
          <w:bCs/>
          <w:i/>
          <w:iCs/>
          <w:color w:val="000000" w:themeColor="text1"/>
        </w:rPr>
        <w:t>Transactional Leadership</w:t>
      </w:r>
    </w:p>
    <w:p w14:paraId="5B9C2EB3" w14:textId="0642A07C" w:rsidR="00E37C36" w:rsidRPr="004E16E6" w:rsidRDefault="00941E4A" w:rsidP="00E37C36">
      <w:pPr>
        <w:jc w:val="center"/>
        <w:rPr>
          <w:b/>
          <w:bCs/>
          <w:color w:val="000000" w:themeColor="text1"/>
        </w:rPr>
      </w:pPr>
      <w:r>
        <w:rPr>
          <w:b/>
          <w:bCs/>
          <w:noProof/>
          <w:color w:val="000000" w:themeColor="text1"/>
          <w14:ligatures w14:val="standardContextual"/>
        </w:rPr>
        <w:drawing>
          <wp:inline distT="0" distB="0" distL="0" distR="0" wp14:anchorId="4513739D" wp14:editId="01648E41">
            <wp:extent cx="5901879" cy="5059680"/>
            <wp:effectExtent l="0" t="0" r="3810" b="0"/>
            <wp:docPr id="890855466" name="Picture 5" descr="A graph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855466" name="Picture 5" descr="A graph with text and numbers&#10;&#10;Description automatically generated with medium confidenc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29549" cy="5083401"/>
                    </a:xfrm>
                    <a:prstGeom prst="rect">
                      <a:avLst/>
                    </a:prstGeom>
                  </pic:spPr>
                </pic:pic>
              </a:graphicData>
            </a:graphic>
          </wp:inline>
        </w:drawing>
      </w:r>
    </w:p>
    <w:p w14:paraId="11B876E0" w14:textId="5E6F1DF9" w:rsidR="00E37C36" w:rsidRPr="004E16E6" w:rsidRDefault="00E37C36" w:rsidP="00E37C36">
      <w:pPr>
        <w:rPr>
          <w:color w:val="000000" w:themeColor="text1"/>
          <w:sz w:val="20"/>
          <w:szCs w:val="20"/>
        </w:rPr>
      </w:pPr>
      <w:r w:rsidRPr="004E16E6">
        <w:rPr>
          <w:color w:val="000000" w:themeColor="text1"/>
          <w:sz w:val="20"/>
          <w:szCs w:val="20"/>
        </w:rPr>
        <w:t xml:space="preserve">Note: Each row shows the effect size estimate from each study included in the </w:t>
      </w:r>
      <w:r>
        <w:rPr>
          <w:color w:val="000000" w:themeColor="text1"/>
          <w:sz w:val="20"/>
          <w:szCs w:val="20"/>
        </w:rPr>
        <w:t>transactional leadership</w:t>
      </w:r>
      <w:r w:rsidRPr="004E16E6">
        <w:rPr>
          <w:color w:val="000000" w:themeColor="text1"/>
          <w:sz w:val="20"/>
          <w:szCs w:val="20"/>
        </w:rPr>
        <w:t xml:space="preserve">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24B651CC" w14:textId="77777777" w:rsidR="00E37C36" w:rsidRDefault="00E37C36" w:rsidP="00BA3C8A">
      <w:pPr>
        <w:rPr>
          <w:b/>
          <w:bCs/>
          <w:color w:val="000000" w:themeColor="text1"/>
        </w:rPr>
        <w:sectPr w:rsidR="00E37C36" w:rsidSect="007C4E28">
          <w:pgSz w:w="15840" w:h="12240" w:orient="landscape"/>
          <w:pgMar w:top="1440" w:right="1440" w:bottom="1440" w:left="1440" w:header="720" w:footer="720" w:gutter="0"/>
          <w:cols w:space="720"/>
          <w:docGrid w:linePitch="360"/>
        </w:sectPr>
      </w:pPr>
    </w:p>
    <w:p w14:paraId="4617E5D6" w14:textId="0A19068A"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S2</w:t>
      </w:r>
      <w:r w:rsidR="00E37C36">
        <w:rPr>
          <w:b/>
          <w:bCs/>
          <w:color w:val="000000" w:themeColor="text1"/>
        </w:rPr>
        <w:t>b</w:t>
      </w:r>
    </w:p>
    <w:p w14:paraId="2BB7827C" w14:textId="77777777" w:rsidR="00BA3C8A" w:rsidRPr="004E16E6" w:rsidRDefault="00BA3C8A" w:rsidP="00BA3C8A">
      <w:pPr>
        <w:rPr>
          <w:b/>
          <w:bCs/>
          <w:color w:val="000000" w:themeColor="text1"/>
          <w:sz w:val="8"/>
          <w:szCs w:val="8"/>
        </w:rPr>
      </w:pPr>
    </w:p>
    <w:p w14:paraId="6B19C85A" w14:textId="6D600EA6" w:rsidR="00BA3C8A" w:rsidRPr="004E16E6" w:rsidRDefault="00BA3C8A" w:rsidP="00AA753F">
      <w:pPr>
        <w:rPr>
          <w:b/>
          <w:bCs/>
          <w:i/>
          <w:iCs/>
          <w:color w:val="000000" w:themeColor="text1"/>
        </w:rPr>
      </w:pPr>
      <w:r w:rsidRPr="004E16E6">
        <w:rPr>
          <w:b/>
          <w:bCs/>
          <w:i/>
          <w:iCs/>
          <w:color w:val="000000" w:themeColor="text1"/>
        </w:rPr>
        <w:t>Forest Plot – Contingent Reward</w:t>
      </w:r>
    </w:p>
    <w:p w14:paraId="572810BE" w14:textId="545D951E" w:rsidR="00BA3C8A" w:rsidRPr="004E16E6" w:rsidRDefault="00AA753F" w:rsidP="00BA3C8A">
      <w:pPr>
        <w:jc w:val="center"/>
        <w:rPr>
          <w:b/>
          <w:bCs/>
          <w:color w:val="000000" w:themeColor="text1"/>
        </w:rPr>
      </w:pPr>
      <w:r>
        <w:rPr>
          <w:b/>
          <w:bCs/>
          <w:noProof/>
          <w:color w:val="000000" w:themeColor="text1"/>
          <w14:ligatures w14:val="standardContextual"/>
        </w:rPr>
        <w:drawing>
          <wp:inline distT="0" distB="0" distL="0" distR="0" wp14:anchorId="252E8607" wp14:editId="49F24A88">
            <wp:extent cx="6679381" cy="4998720"/>
            <wp:effectExtent l="0" t="0" r="1270" b="5080"/>
            <wp:docPr id="783199748" name="Picture 26" descr="A graph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199748" name="Picture 26" descr="A graph with text and numbers&#10;&#10;Description automatically generated with medium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685619" cy="5003389"/>
                    </a:xfrm>
                    <a:prstGeom prst="rect">
                      <a:avLst/>
                    </a:prstGeom>
                  </pic:spPr>
                </pic:pic>
              </a:graphicData>
            </a:graphic>
          </wp:inline>
        </w:drawing>
      </w:r>
    </w:p>
    <w:p w14:paraId="3717202A" w14:textId="77777777" w:rsidR="00BA3C8A" w:rsidRPr="004E16E6" w:rsidRDefault="00BA3C8A" w:rsidP="00BA3C8A">
      <w:pPr>
        <w:rPr>
          <w:color w:val="000000" w:themeColor="text1"/>
          <w:sz w:val="20"/>
          <w:szCs w:val="20"/>
        </w:rPr>
      </w:pPr>
      <w:r w:rsidRPr="004E16E6">
        <w:rPr>
          <w:color w:val="000000" w:themeColor="text1"/>
          <w:sz w:val="20"/>
          <w:szCs w:val="20"/>
        </w:rPr>
        <w:t xml:space="preserve">Note: Each row shows the effect size estimate from each study included in the contingent reward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0D39CE9E" w14:textId="77777777" w:rsidR="00BA3C8A" w:rsidRPr="004E16E6" w:rsidRDefault="00BA3C8A" w:rsidP="00BA3C8A">
      <w:pPr>
        <w:jc w:val="center"/>
        <w:rPr>
          <w:b/>
          <w:bCs/>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7DB83153" w14:textId="1572E1CE" w:rsidR="00BA3C8A" w:rsidRPr="004E16E6" w:rsidRDefault="00BA3C8A" w:rsidP="00BA3C8A">
      <w:pPr>
        <w:rPr>
          <w:b/>
          <w:bCs/>
          <w:color w:val="000000" w:themeColor="text1"/>
        </w:rPr>
      </w:pPr>
      <w:r w:rsidRPr="004E16E6">
        <w:rPr>
          <w:b/>
          <w:bCs/>
          <w:color w:val="000000" w:themeColor="text1"/>
        </w:rPr>
        <w:lastRenderedPageBreak/>
        <w:t xml:space="preserve">Figure </w:t>
      </w:r>
      <w:r>
        <w:rPr>
          <w:b/>
          <w:bCs/>
          <w:color w:val="000000" w:themeColor="text1"/>
        </w:rPr>
        <w:t>S3</w:t>
      </w:r>
    </w:p>
    <w:p w14:paraId="7CC066D6" w14:textId="77777777" w:rsidR="00BA3C8A" w:rsidRPr="004E16E6" w:rsidRDefault="00BA3C8A" w:rsidP="00BA3C8A">
      <w:pPr>
        <w:rPr>
          <w:b/>
          <w:bCs/>
          <w:color w:val="000000" w:themeColor="text1"/>
          <w:sz w:val="8"/>
          <w:szCs w:val="8"/>
        </w:rPr>
      </w:pPr>
    </w:p>
    <w:p w14:paraId="7C361EF8" w14:textId="77777777" w:rsidR="00BA3C8A" w:rsidRPr="004E16E6" w:rsidRDefault="00BA3C8A" w:rsidP="00BA3C8A">
      <w:pPr>
        <w:rPr>
          <w:b/>
          <w:bCs/>
          <w:i/>
          <w:iCs/>
          <w:color w:val="000000" w:themeColor="text1"/>
        </w:rPr>
      </w:pPr>
      <w:r w:rsidRPr="004E16E6">
        <w:rPr>
          <w:b/>
          <w:bCs/>
          <w:i/>
          <w:iCs/>
          <w:color w:val="000000" w:themeColor="text1"/>
        </w:rPr>
        <w:t>Forest Plot – Passive Leadership</w:t>
      </w:r>
    </w:p>
    <w:p w14:paraId="434EFA6B" w14:textId="10086A23" w:rsidR="00BA3C8A" w:rsidRPr="004E16E6" w:rsidRDefault="00941E4A" w:rsidP="00BA3C8A">
      <w:pPr>
        <w:jc w:val="center"/>
        <w:rPr>
          <w:b/>
          <w:bCs/>
          <w:color w:val="000000" w:themeColor="text1"/>
        </w:rPr>
      </w:pPr>
      <w:r>
        <w:rPr>
          <w:b/>
          <w:bCs/>
          <w:noProof/>
          <w:color w:val="000000" w:themeColor="text1"/>
          <w14:ligatures w14:val="standardContextual"/>
        </w:rPr>
        <w:drawing>
          <wp:inline distT="0" distB="0" distL="0" distR="0" wp14:anchorId="2DDC84AD" wp14:editId="2906B543">
            <wp:extent cx="5800569" cy="4986528"/>
            <wp:effectExtent l="0" t="0" r="3810" b="5080"/>
            <wp:docPr id="629786921" name="Picture 4" descr="A graph with line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786921" name="Picture 4" descr="A graph with lines and text&#10;&#10;Description automatically generated with medium confidenc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826721" cy="5009010"/>
                    </a:xfrm>
                    <a:prstGeom prst="rect">
                      <a:avLst/>
                    </a:prstGeom>
                  </pic:spPr>
                </pic:pic>
              </a:graphicData>
            </a:graphic>
          </wp:inline>
        </w:drawing>
      </w:r>
    </w:p>
    <w:p w14:paraId="47E9AB1E" w14:textId="77777777" w:rsidR="00BA3C8A" w:rsidRPr="004E16E6" w:rsidRDefault="00BA3C8A" w:rsidP="00BA3C8A">
      <w:pPr>
        <w:rPr>
          <w:color w:val="000000" w:themeColor="text1"/>
          <w:sz w:val="20"/>
          <w:szCs w:val="20"/>
        </w:rPr>
      </w:pPr>
      <w:r w:rsidRPr="004E16E6">
        <w:rPr>
          <w:color w:val="000000" w:themeColor="text1"/>
          <w:sz w:val="20"/>
          <w:szCs w:val="20"/>
        </w:rPr>
        <w:t xml:space="preserve">Note: Each row shows the effect size estimate from each study included in the passive leadership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6A568C57" w14:textId="77777777" w:rsidR="00BA3C8A" w:rsidRPr="004E16E6" w:rsidRDefault="00BA3C8A" w:rsidP="00BA3C8A">
      <w:pPr>
        <w:jc w:val="center"/>
        <w:rPr>
          <w:b/>
          <w:bCs/>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26C5D934" w14:textId="7D1C845E" w:rsidR="00BA3C8A" w:rsidRPr="00122D20" w:rsidRDefault="00BA3C8A" w:rsidP="00122D20">
      <w:pPr>
        <w:rPr>
          <w:b/>
          <w:bCs/>
          <w:color w:val="000000" w:themeColor="text1"/>
        </w:rPr>
      </w:pPr>
      <w:r w:rsidRPr="004E16E6">
        <w:rPr>
          <w:b/>
          <w:bCs/>
          <w:color w:val="000000" w:themeColor="text1"/>
        </w:rPr>
        <w:lastRenderedPageBreak/>
        <w:t xml:space="preserve">Figure </w:t>
      </w:r>
      <w:r>
        <w:rPr>
          <w:b/>
          <w:bCs/>
          <w:color w:val="000000" w:themeColor="text1"/>
        </w:rPr>
        <w:t>S4</w:t>
      </w:r>
      <w:r w:rsidRPr="004E16E6">
        <w:rPr>
          <w:b/>
          <w:bCs/>
          <w:color w:val="000000" w:themeColor="text1"/>
        </w:rPr>
        <w:t>a</w:t>
      </w:r>
    </w:p>
    <w:p w14:paraId="0F2A620E" w14:textId="77777777" w:rsidR="00BA3C8A" w:rsidRPr="004E16E6" w:rsidRDefault="00BA3C8A" w:rsidP="00BA3C8A">
      <w:pPr>
        <w:rPr>
          <w:b/>
          <w:bCs/>
          <w:i/>
          <w:iCs/>
          <w:color w:val="000000" w:themeColor="text1"/>
        </w:rPr>
      </w:pPr>
    </w:p>
    <w:p w14:paraId="68007578" w14:textId="77777777" w:rsidR="00BA3C8A" w:rsidRPr="004E16E6" w:rsidRDefault="00BA3C8A" w:rsidP="00BA3C8A">
      <w:pPr>
        <w:rPr>
          <w:b/>
          <w:bCs/>
          <w:i/>
          <w:iCs/>
          <w:color w:val="000000" w:themeColor="text1"/>
        </w:rPr>
      </w:pPr>
      <w:r w:rsidRPr="004E16E6">
        <w:rPr>
          <w:b/>
          <w:bCs/>
          <w:i/>
          <w:iCs/>
          <w:color w:val="000000" w:themeColor="text1"/>
        </w:rPr>
        <w:t>Forest Plot – Management-by-exception-passive</w:t>
      </w:r>
    </w:p>
    <w:p w14:paraId="74A77A3F" w14:textId="77777777" w:rsidR="00BA3C8A" w:rsidRPr="004E16E6" w:rsidRDefault="00BA3C8A" w:rsidP="00BA3C8A">
      <w:pPr>
        <w:rPr>
          <w:b/>
          <w:bCs/>
          <w:i/>
          <w:iCs/>
          <w:color w:val="000000" w:themeColor="text1"/>
        </w:rPr>
      </w:pPr>
    </w:p>
    <w:p w14:paraId="5809B42D" w14:textId="300413A4" w:rsidR="00BA3C8A" w:rsidRPr="004E16E6" w:rsidRDefault="00122D20" w:rsidP="00BA3C8A">
      <w:pPr>
        <w:jc w:val="center"/>
        <w:rPr>
          <w:b/>
          <w:bCs/>
          <w:i/>
          <w:iCs/>
          <w:color w:val="000000" w:themeColor="text1"/>
        </w:rPr>
      </w:pPr>
      <w:r>
        <w:rPr>
          <w:b/>
          <w:bCs/>
          <w:i/>
          <w:iCs/>
          <w:noProof/>
          <w:color w:val="000000" w:themeColor="text1"/>
          <w14:ligatures w14:val="standardContextual"/>
        </w:rPr>
        <w:drawing>
          <wp:inline distT="0" distB="0" distL="0" distR="0" wp14:anchorId="27723600" wp14:editId="7887251C">
            <wp:extent cx="6119773" cy="4469497"/>
            <wp:effectExtent l="0" t="0" r="1905" b="1270"/>
            <wp:docPr id="2050472165" name="Picture 4" descr="A graph with lines an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472165" name="Picture 4" descr="A graph with lines and dots&#10;&#10;Description automatically generated with medium confidenc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23828" cy="4472458"/>
                    </a:xfrm>
                    <a:prstGeom prst="rect">
                      <a:avLst/>
                    </a:prstGeom>
                  </pic:spPr>
                </pic:pic>
              </a:graphicData>
            </a:graphic>
          </wp:inline>
        </w:drawing>
      </w:r>
    </w:p>
    <w:p w14:paraId="075214C4" w14:textId="77777777" w:rsidR="00BA3C8A" w:rsidRPr="00122D20" w:rsidRDefault="00BA3C8A" w:rsidP="00122D20">
      <w:pPr>
        <w:rPr>
          <w:b/>
          <w:bCs/>
          <w:color w:val="000000" w:themeColor="text1"/>
        </w:rPr>
      </w:pPr>
    </w:p>
    <w:p w14:paraId="72F364B0" w14:textId="77777777" w:rsidR="00BA3C8A" w:rsidRPr="004E16E6" w:rsidRDefault="00BA3C8A" w:rsidP="00BA3C8A">
      <w:pPr>
        <w:rPr>
          <w:color w:val="000000" w:themeColor="text1"/>
          <w:sz w:val="20"/>
          <w:szCs w:val="20"/>
        </w:rPr>
      </w:pPr>
      <w:r w:rsidRPr="004E16E6">
        <w:rPr>
          <w:color w:val="000000" w:themeColor="text1"/>
          <w:sz w:val="20"/>
          <w:szCs w:val="20"/>
        </w:rPr>
        <w:t xml:space="preserve">Note: Each row shows the effect size estimate from each study included in the management-by-exception-passive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7E6AAAB2" w14:textId="77777777" w:rsidR="00BA3C8A" w:rsidRPr="004E16E6" w:rsidRDefault="00BA3C8A" w:rsidP="00BA3C8A">
      <w:pPr>
        <w:pStyle w:val="ListParagraph"/>
        <w:ind w:left="1080"/>
        <w:rPr>
          <w:color w:val="000000" w:themeColor="text1"/>
        </w:rPr>
        <w:sectPr w:rsidR="00BA3C8A" w:rsidRPr="004E16E6" w:rsidSect="007C4E28">
          <w:pgSz w:w="15840" w:h="12240" w:orient="landscape"/>
          <w:pgMar w:top="1440" w:right="1440" w:bottom="1440" w:left="1440" w:header="720" w:footer="720" w:gutter="0"/>
          <w:cols w:space="720"/>
          <w:docGrid w:linePitch="360"/>
        </w:sectPr>
      </w:pPr>
    </w:p>
    <w:p w14:paraId="5D236B1E" w14:textId="4A0EF8BE" w:rsidR="00BA3C8A" w:rsidRPr="004E16E6" w:rsidRDefault="00BA3C8A" w:rsidP="00BA3C8A">
      <w:pPr>
        <w:rPr>
          <w:i/>
          <w:iCs/>
          <w:color w:val="000000" w:themeColor="text1"/>
        </w:rPr>
      </w:pPr>
      <w:r w:rsidRPr="004E16E6">
        <w:rPr>
          <w:b/>
          <w:bCs/>
          <w:color w:val="000000" w:themeColor="text1"/>
        </w:rPr>
        <w:lastRenderedPageBreak/>
        <w:t xml:space="preserve">Figure </w:t>
      </w:r>
      <w:r>
        <w:rPr>
          <w:b/>
          <w:bCs/>
          <w:color w:val="000000" w:themeColor="text1"/>
        </w:rPr>
        <w:t>S4</w:t>
      </w:r>
      <w:r w:rsidRPr="004E16E6">
        <w:rPr>
          <w:b/>
          <w:bCs/>
          <w:color w:val="000000" w:themeColor="text1"/>
        </w:rPr>
        <w:t>b</w:t>
      </w:r>
    </w:p>
    <w:p w14:paraId="32D152DD" w14:textId="77777777" w:rsidR="00BA3C8A" w:rsidRPr="004E16E6" w:rsidRDefault="00BA3C8A" w:rsidP="00BA3C8A">
      <w:pPr>
        <w:rPr>
          <w:color w:val="000000" w:themeColor="text1"/>
          <w:sz w:val="20"/>
          <w:szCs w:val="20"/>
        </w:rPr>
      </w:pPr>
    </w:p>
    <w:p w14:paraId="2364B085" w14:textId="77777777" w:rsidR="00BA3C8A" w:rsidRPr="004E16E6" w:rsidRDefault="00BA3C8A" w:rsidP="00BA3C8A">
      <w:pPr>
        <w:rPr>
          <w:b/>
          <w:bCs/>
          <w:i/>
          <w:iCs/>
          <w:color w:val="000000" w:themeColor="text1"/>
        </w:rPr>
      </w:pPr>
      <w:r w:rsidRPr="004E16E6">
        <w:rPr>
          <w:b/>
          <w:bCs/>
          <w:i/>
          <w:iCs/>
          <w:color w:val="000000" w:themeColor="text1"/>
        </w:rPr>
        <w:t>Forest Plot – Laissez-faire</w:t>
      </w:r>
    </w:p>
    <w:p w14:paraId="68D495B0" w14:textId="6D28186D" w:rsidR="00BA3C8A" w:rsidRPr="004E16E6" w:rsidRDefault="00BC628F" w:rsidP="00BA3C8A">
      <w:pPr>
        <w:pStyle w:val="ListParagraph"/>
        <w:ind w:left="1080"/>
        <w:jc w:val="center"/>
        <w:rPr>
          <w:color w:val="000000" w:themeColor="text1"/>
        </w:rPr>
      </w:pPr>
      <w:r>
        <w:rPr>
          <w:noProof/>
          <w:color w:val="000000" w:themeColor="text1"/>
          <w14:ligatures w14:val="standardContextual"/>
        </w:rPr>
        <w:drawing>
          <wp:inline distT="0" distB="0" distL="0" distR="0" wp14:anchorId="363E00D7" wp14:editId="39A36512">
            <wp:extent cx="5421993" cy="4804493"/>
            <wp:effectExtent l="0" t="0" r="1270" b="0"/>
            <wp:docPr id="421481225" name="Picture 3" descr="A graph with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481225" name="Picture 3" descr="A graph with lines and dots&#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28223" cy="4810014"/>
                    </a:xfrm>
                    <a:prstGeom prst="rect">
                      <a:avLst/>
                    </a:prstGeom>
                  </pic:spPr>
                </pic:pic>
              </a:graphicData>
            </a:graphic>
          </wp:inline>
        </w:drawing>
      </w:r>
    </w:p>
    <w:p w14:paraId="3E7F63B2" w14:textId="77777777" w:rsidR="00BA3C8A" w:rsidRPr="004E16E6" w:rsidRDefault="00BA3C8A" w:rsidP="00BA3C8A">
      <w:pPr>
        <w:rPr>
          <w:color w:val="000000" w:themeColor="text1"/>
          <w:sz w:val="20"/>
          <w:szCs w:val="20"/>
        </w:rPr>
      </w:pPr>
      <w:r w:rsidRPr="004E16E6">
        <w:rPr>
          <w:color w:val="000000" w:themeColor="text1"/>
          <w:sz w:val="20"/>
          <w:szCs w:val="20"/>
        </w:rPr>
        <w:t xml:space="preserve">Note: Each row shows the effect size estimate from each study included in the laissez-faire sample (corrected correlations </w:t>
      </w:r>
      <w:r w:rsidRPr="004E16E6">
        <w:rPr>
          <w:i/>
          <w:iCs/>
          <w:color w:val="000000" w:themeColor="text1"/>
          <w:sz w:val="20"/>
          <w:szCs w:val="20"/>
        </w:rPr>
        <w:t>r</w:t>
      </w:r>
      <w:r w:rsidRPr="004E16E6">
        <w:rPr>
          <w:color w:val="000000" w:themeColor="text1"/>
          <w:sz w:val="20"/>
          <w:szCs w:val="20"/>
        </w:rPr>
        <w:t xml:space="preserve">). The horizontal black line represents the width of the confidence interval. When the line does not touch the effect size 0, which is represented by the black vertical dotted line, it suggests that the effect is statistically significant. </w:t>
      </w:r>
    </w:p>
    <w:p w14:paraId="1AD25AAA" w14:textId="77777777" w:rsidR="00A21DF9" w:rsidRDefault="00A21DF9" w:rsidP="00A21DF9">
      <w:pPr>
        <w:rPr>
          <w:b/>
          <w:bCs/>
          <w:color w:val="000000" w:themeColor="text1"/>
        </w:rPr>
        <w:sectPr w:rsidR="00A21DF9" w:rsidSect="007C4E28">
          <w:pgSz w:w="15840" w:h="12240" w:orient="landscape"/>
          <w:pgMar w:top="1440" w:right="1440" w:bottom="1440" w:left="1440" w:header="720" w:footer="720" w:gutter="0"/>
          <w:cols w:space="720"/>
          <w:docGrid w:linePitch="360"/>
        </w:sectPr>
      </w:pPr>
    </w:p>
    <w:p w14:paraId="436CB536" w14:textId="3B696EC2" w:rsidR="00A21DF9" w:rsidRPr="004E16E6" w:rsidRDefault="00A21DF9" w:rsidP="00A21DF9">
      <w:pPr>
        <w:rPr>
          <w:i/>
          <w:iCs/>
          <w:color w:val="000000" w:themeColor="text1"/>
        </w:rPr>
      </w:pPr>
      <w:r w:rsidRPr="004E16E6">
        <w:rPr>
          <w:b/>
          <w:bCs/>
          <w:color w:val="000000" w:themeColor="text1"/>
        </w:rPr>
        <w:lastRenderedPageBreak/>
        <w:t xml:space="preserve">Figure </w:t>
      </w:r>
      <w:r>
        <w:rPr>
          <w:b/>
          <w:bCs/>
          <w:color w:val="000000" w:themeColor="text1"/>
        </w:rPr>
        <w:t>S5a</w:t>
      </w:r>
    </w:p>
    <w:p w14:paraId="3C70A63E" w14:textId="77777777" w:rsidR="00A21DF9" w:rsidRPr="004E16E6" w:rsidRDefault="00A21DF9" w:rsidP="00A21DF9">
      <w:pPr>
        <w:rPr>
          <w:color w:val="000000" w:themeColor="text1"/>
          <w:sz w:val="20"/>
          <w:szCs w:val="20"/>
        </w:rPr>
      </w:pPr>
    </w:p>
    <w:p w14:paraId="3F03720A" w14:textId="082B6D73" w:rsidR="00A21DF9" w:rsidRDefault="00A21DF9" w:rsidP="00A21DF9">
      <w:pPr>
        <w:rPr>
          <w:b/>
          <w:bCs/>
          <w:i/>
          <w:iCs/>
          <w:color w:val="000000" w:themeColor="text1"/>
        </w:rPr>
      </w:pPr>
      <w:r w:rsidRPr="004E16E6">
        <w:rPr>
          <w:b/>
          <w:bCs/>
          <w:i/>
          <w:iCs/>
          <w:color w:val="000000" w:themeColor="text1"/>
        </w:rPr>
        <w:t xml:space="preserve">Passive Leadership: The Moderating Effect of Uncertainty Avoidance </w:t>
      </w:r>
    </w:p>
    <w:p w14:paraId="2047CEB7" w14:textId="77777777" w:rsidR="00A21DF9" w:rsidRDefault="00A21DF9" w:rsidP="00A21DF9">
      <w:pPr>
        <w:rPr>
          <w:b/>
          <w:bCs/>
          <w:i/>
          <w:iCs/>
          <w:color w:val="000000" w:themeColor="text1"/>
        </w:rPr>
      </w:pPr>
    </w:p>
    <w:p w14:paraId="388F6870" w14:textId="5CD6A136" w:rsidR="00A21DF9" w:rsidRPr="004E16E6" w:rsidRDefault="00B11D74" w:rsidP="00A21DF9">
      <w:pPr>
        <w:jc w:val="center"/>
        <w:rPr>
          <w:b/>
          <w:bCs/>
          <w:i/>
          <w:iCs/>
          <w:color w:val="000000" w:themeColor="text1"/>
        </w:rPr>
      </w:pPr>
      <w:r>
        <w:rPr>
          <w:b/>
          <w:bCs/>
          <w:i/>
          <w:iCs/>
          <w:noProof/>
          <w:color w:val="000000" w:themeColor="text1"/>
          <w14:ligatures w14:val="standardContextual"/>
        </w:rPr>
        <w:drawing>
          <wp:inline distT="0" distB="0" distL="0" distR="0" wp14:anchorId="30F38F6D" wp14:editId="4D13BC3A">
            <wp:extent cx="4347713" cy="5067222"/>
            <wp:effectExtent l="0" t="0" r="0" b="635"/>
            <wp:docPr id="1333604059" name="Picture 14" descr="A graph of a graph of a lead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604059" name="Picture 14" descr="A graph of a graph of a leader&#10;&#10;Description automatically generated with medium confidenc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52936" cy="5073309"/>
                    </a:xfrm>
                    <a:prstGeom prst="rect">
                      <a:avLst/>
                    </a:prstGeom>
                  </pic:spPr>
                </pic:pic>
              </a:graphicData>
            </a:graphic>
          </wp:inline>
        </w:drawing>
      </w:r>
    </w:p>
    <w:p w14:paraId="7DD1F462" w14:textId="05127D05" w:rsidR="00A21DF9" w:rsidRDefault="00A21DF9" w:rsidP="00B11D74">
      <w:pPr>
        <w:jc w:val="center"/>
        <w:sectPr w:rsidR="00A21DF9" w:rsidSect="007C4E28">
          <w:pgSz w:w="12240" w:h="15840"/>
          <w:pgMar w:top="1440" w:right="1440" w:bottom="1440" w:left="1440" w:header="720" w:footer="720" w:gutter="0"/>
          <w:cols w:space="720"/>
          <w:docGrid w:linePitch="360"/>
        </w:sectPr>
      </w:pPr>
    </w:p>
    <w:p w14:paraId="20206691" w14:textId="56CAEB3B" w:rsidR="00A21DF9" w:rsidRPr="004E16E6" w:rsidRDefault="00A21DF9" w:rsidP="00A21DF9">
      <w:pPr>
        <w:rPr>
          <w:b/>
          <w:bCs/>
          <w:color w:val="000000" w:themeColor="text1"/>
        </w:rPr>
      </w:pPr>
      <w:r w:rsidRPr="004E16E6">
        <w:rPr>
          <w:b/>
          <w:bCs/>
          <w:color w:val="000000" w:themeColor="text1"/>
        </w:rPr>
        <w:lastRenderedPageBreak/>
        <w:t xml:space="preserve">Figure </w:t>
      </w:r>
      <w:r>
        <w:rPr>
          <w:b/>
          <w:bCs/>
          <w:color w:val="000000" w:themeColor="text1"/>
        </w:rPr>
        <w:t>S5</w:t>
      </w:r>
      <w:r w:rsidRPr="004E16E6">
        <w:rPr>
          <w:b/>
          <w:bCs/>
          <w:color w:val="000000" w:themeColor="text1"/>
        </w:rPr>
        <w:t>b</w:t>
      </w:r>
    </w:p>
    <w:p w14:paraId="160B82E6" w14:textId="77777777" w:rsidR="00A21DF9" w:rsidRPr="004E16E6" w:rsidRDefault="00A21DF9" w:rsidP="00A21DF9">
      <w:pPr>
        <w:rPr>
          <w:b/>
          <w:bCs/>
          <w:color w:val="000000" w:themeColor="text1"/>
        </w:rPr>
      </w:pPr>
    </w:p>
    <w:p w14:paraId="53EFD4F9" w14:textId="52A96A33" w:rsidR="00343501" w:rsidRDefault="00A21DF9" w:rsidP="00A21DF9">
      <w:pPr>
        <w:rPr>
          <w:b/>
          <w:bCs/>
          <w:i/>
          <w:iCs/>
          <w:color w:val="000000" w:themeColor="text1"/>
        </w:rPr>
      </w:pPr>
      <w:r w:rsidRPr="004E16E6">
        <w:rPr>
          <w:b/>
          <w:bCs/>
          <w:i/>
          <w:iCs/>
          <w:color w:val="000000" w:themeColor="text1"/>
        </w:rPr>
        <w:t>Management-by-exception-passive: The Moderating Effect of Uncertainty Avoidance</w:t>
      </w:r>
    </w:p>
    <w:p w14:paraId="2C4B11E9" w14:textId="12947DCD" w:rsidR="00A21DF9" w:rsidRDefault="00A21DF9" w:rsidP="0032063A"/>
    <w:p w14:paraId="7FD95C6D" w14:textId="05EBA8F2" w:rsidR="00CD68E8" w:rsidRDefault="00CD68E8" w:rsidP="0032063A"/>
    <w:p w14:paraId="50DC05BB" w14:textId="5D8ADB6B" w:rsidR="00FD13BE" w:rsidRDefault="005B129F" w:rsidP="00CD68E8">
      <w:pPr>
        <w:jc w:val="center"/>
        <w:rPr>
          <w:b/>
          <w:color w:val="000000" w:themeColor="text1"/>
        </w:rPr>
        <w:sectPr w:rsidR="00FD13BE" w:rsidSect="007C4E28">
          <w:pgSz w:w="12240" w:h="15840"/>
          <w:pgMar w:top="1440" w:right="1440" w:bottom="1440" w:left="1440" w:header="720" w:footer="720" w:gutter="0"/>
          <w:cols w:space="720"/>
          <w:docGrid w:linePitch="360"/>
        </w:sectPr>
      </w:pPr>
      <w:r>
        <w:rPr>
          <w:b/>
          <w:noProof/>
          <w:color w:val="000000" w:themeColor="text1"/>
          <w14:ligatures w14:val="standardContextual"/>
        </w:rPr>
        <w:drawing>
          <wp:inline distT="0" distB="0" distL="0" distR="0" wp14:anchorId="33108199" wp14:editId="452F02C1">
            <wp:extent cx="5158596" cy="6405808"/>
            <wp:effectExtent l="0" t="0" r="0" b="0"/>
            <wp:docPr id="540896015" name="Picture 24"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896015" name="Picture 24" descr="A graph of a graph&#10;&#10;Description automatically generated with medium confidenc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159980" cy="6407527"/>
                    </a:xfrm>
                    <a:prstGeom prst="rect">
                      <a:avLst/>
                    </a:prstGeom>
                  </pic:spPr>
                </pic:pic>
              </a:graphicData>
            </a:graphic>
          </wp:inline>
        </w:drawing>
      </w:r>
    </w:p>
    <w:p w14:paraId="23D4BB44" w14:textId="76604475" w:rsidR="00FD13BE" w:rsidRPr="004E16E6" w:rsidRDefault="00FD13BE" w:rsidP="00FD13BE">
      <w:pPr>
        <w:rPr>
          <w:b/>
          <w:bCs/>
          <w:color w:val="000000" w:themeColor="text1"/>
        </w:rPr>
      </w:pPr>
      <w:r w:rsidRPr="004E16E6">
        <w:rPr>
          <w:b/>
          <w:bCs/>
          <w:color w:val="000000" w:themeColor="text1"/>
        </w:rPr>
        <w:lastRenderedPageBreak/>
        <w:t xml:space="preserve">Figures </w:t>
      </w:r>
      <w:r>
        <w:rPr>
          <w:b/>
          <w:bCs/>
          <w:color w:val="000000" w:themeColor="text1"/>
        </w:rPr>
        <w:t>S6</w:t>
      </w:r>
      <w:r w:rsidRPr="004E16E6">
        <w:rPr>
          <w:b/>
          <w:bCs/>
          <w:color w:val="000000" w:themeColor="text1"/>
        </w:rPr>
        <w:t>a</w:t>
      </w:r>
      <w:r>
        <w:rPr>
          <w:b/>
          <w:bCs/>
          <w:color w:val="000000" w:themeColor="text1"/>
        </w:rPr>
        <w:t xml:space="preserve"> and S6</w:t>
      </w:r>
      <w:r w:rsidRPr="004E16E6">
        <w:rPr>
          <w:b/>
          <w:bCs/>
          <w:color w:val="000000" w:themeColor="text1"/>
        </w:rPr>
        <w:t>b</w:t>
      </w:r>
    </w:p>
    <w:p w14:paraId="3320DB7F" w14:textId="77777777" w:rsidR="00FD13BE" w:rsidRPr="004E16E6" w:rsidRDefault="00FD13BE" w:rsidP="00FD13BE">
      <w:pPr>
        <w:rPr>
          <w:b/>
          <w:bCs/>
          <w:color w:val="000000" w:themeColor="text1"/>
        </w:rPr>
      </w:pPr>
    </w:p>
    <w:p w14:paraId="0E916F08" w14:textId="77777777" w:rsidR="00FD13BE" w:rsidRPr="004E16E6" w:rsidRDefault="00FD13BE" w:rsidP="00FD13BE">
      <w:pPr>
        <w:pStyle w:val="ListParagraph"/>
        <w:numPr>
          <w:ilvl w:val="0"/>
          <w:numId w:val="21"/>
        </w:numPr>
        <w:rPr>
          <w:b/>
          <w:bCs/>
          <w:color w:val="000000" w:themeColor="text1"/>
        </w:rPr>
      </w:pPr>
      <w:r w:rsidRPr="004E16E6">
        <w:rPr>
          <w:b/>
          <w:bCs/>
          <w:i/>
          <w:iCs/>
          <w:color w:val="000000" w:themeColor="text1"/>
        </w:rPr>
        <w:t>Idealized Attributes: The Moderating Effect of Power Distance</w:t>
      </w:r>
    </w:p>
    <w:p w14:paraId="7C5D3BDA" w14:textId="77777777" w:rsidR="00FD13BE" w:rsidRPr="004E16E6" w:rsidRDefault="00FD13BE" w:rsidP="00FD13BE">
      <w:pPr>
        <w:pStyle w:val="ListParagraph"/>
        <w:numPr>
          <w:ilvl w:val="0"/>
          <w:numId w:val="21"/>
        </w:numPr>
        <w:rPr>
          <w:b/>
          <w:bCs/>
          <w:color w:val="000000" w:themeColor="text1"/>
        </w:rPr>
      </w:pPr>
      <w:r w:rsidRPr="004E16E6">
        <w:rPr>
          <w:b/>
          <w:bCs/>
          <w:i/>
          <w:iCs/>
          <w:color w:val="000000" w:themeColor="text1"/>
        </w:rPr>
        <w:t>Idealized Behaviors: The Moderating Effect of Uncertainty Avoidance</w:t>
      </w:r>
    </w:p>
    <w:p w14:paraId="1FCE1202" w14:textId="77777777" w:rsidR="00FD13BE" w:rsidRPr="004E16E6" w:rsidRDefault="00FD13BE" w:rsidP="00FD13BE">
      <w:pPr>
        <w:rPr>
          <w:b/>
          <w:bCs/>
          <w:color w:val="000000" w:themeColor="text1"/>
        </w:rPr>
      </w:pPr>
    </w:p>
    <w:p w14:paraId="3F959B49" w14:textId="77777777" w:rsidR="00FD13BE" w:rsidRPr="004E16E6" w:rsidRDefault="00FD13BE" w:rsidP="00FD13BE">
      <w:pPr>
        <w:rPr>
          <w:b/>
          <w:bCs/>
          <w:color w:val="000000" w:themeColor="text1"/>
        </w:rPr>
      </w:pPr>
    </w:p>
    <w:p w14:paraId="69732113" w14:textId="59CE4DE1" w:rsidR="00FD13BE" w:rsidRPr="004E16E6" w:rsidRDefault="00D94416" w:rsidP="00FD13BE">
      <w:pPr>
        <w:pStyle w:val="ListParagraph"/>
        <w:numPr>
          <w:ilvl w:val="0"/>
          <w:numId w:val="22"/>
        </w:numPr>
        <w:jc w:val="center"/>
        <w:rPr>
          <w:b/>
          <w:bCs/>
          <w:color w:val="000000" w:themeColor="text1"/>
        </w:rPr>
        <w:sectPr w:rsidR="00FD13BE" w:rsidRPr="004E16E6" w:rsidSect="007C4E28">
          <w:pgSz w:w="15840" w:h="12240" w:orient="landscape"/>
          <w:pgMar w:top="1440" w:right="1440" w:bottom="1440" w:left="1440" w:header="720" w:footer="720" w:gutter="0"/>
          <w:cols w:space="720"/>
          <w:docGrid w:linePitch="360"/>
        </w:sectPr>
      </w:pPr>
      <w:r>
        <w:rPr>
          <w:b/>
          <w:bCs/>
          <w:noProof/>
          <w:color w:val="000000" w:themeColor="text1"/>
          <w14:ligatures w14:val="standardContextual"/>
        </w:rPr>
        <w:drawing>
          <wp:inline distT="0" distB="0" distL="0" distR="0" wp14:anchorId="6500C852" wp14:editId="5737A971">
            <wp:extent cx="2874773" cy="3206663"/>
            <wp:effectExtent l="0" t="0" r="0" b="0"/>
            <wp:docPr id="507658214" name="Picture 2" descr="A graph of a graph with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658214" name="Picture 2" descr="A graph of a graph with a line&#10;&#10;Description automatically generated with medium confidenc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99201" cy="3233911"/>
                    </a:xfrm>
                    <a:prstGeom prst="rect">
                      <a:avLst/>
                    </a:prstGeom>
                  </pic:spPr>
                </pic:pic>
              </a:graphicData>
            </a:graphic>
          </wp:inline>
        </w:drawing>
      </w:r>
      <w:r w:rsidR="00FD13BE" w:rsidRPr="004E16E6">
        <w:rPr>
          <w:b/>
          <w:bCs/>
          <w:color w:val="000000" w:themeColor="text1"/>
        </w:rPr>
        <w:t>b.</w:t>
      </w:r>
      <w:r w:rsidR="00C8444B">
        <w:rPr>
          <w:b/>
          <w:bCs/>
          <w:noProof/>
          <w:color w:val="000000" w:themeColor="text1"/>
          <w14:ligatures w14:val="standardContextual"/>
        </w:rPr>
        <w:drawing>
          <wp:inline distT="0" distB="0" distL="0" distR="0" wp14:anchorId="5A8E8D46" wp14:editId="0AB32D9D">
            <wp:extent cx="2780778" cy="3189435"/>
            <wp:effectExtent l="0" t="0" r="635" b="0"/>
            <wp:docPr id="1589662302" name="Picture 3" descr="A graph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662302" name="Picture 3" descr="A graph of a diagram&#10;&#10;Description automatically generated with medium confidenc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24386" cy="3239451"/>
                    </a:xfrm>
                    <a:prstGeom prst="rect">
                      <a:avLst/>
                    </a:prstGeom>
                  </pic:spPr>
                </pic:pic>
              </a:graphicData>
            </a:graphic>
          </wp:inline>
        </w:drawing>
      </w:r>
    </w:p>
    <w:p w14:paraId="3D954D82" w14:textId="1D57A6BB" w:rsidR="00BF03A9" w:rsidRDefault="00FD13BE" w:rsidP="00FD13BE">
      <w:pPr>
        <w:jc w:val="center"/>
        <w:rPr>
          <w:b/>
          <w:color w:val="000000" w:themeColor="text1"/>
        </w:rPr>
      </w:pPr>
      <w:r>
        <w:rPr>
          <w:b/>
          <w:color w:val="000000" w:themeColor="text1"/>
        </w:rPr>
        <w:lastRenderedPageBreak/>
        <w:t>A</w:t>
      </w:r>
      <w:r w:rsidR="00BF03A9">
        <w:rPr>
          <w:b/>
          <w:color w:val="000000" w:themeColor="text1"/>
        </w:rPr>
        <w:t>ppendix</w:t>
      </w:r>
    </w:p>
    <w:p w14:paraId="322535A8" w14:textId="77777777" w:rsidR="00BF03A9" w:rsidRDefault="00BF03A9" w:rsidP="00CD68E8">
      <w:pPr>
        <w:jc w:val="center"/>
        <w:rPr>
          <w:b/>
          <w:color w:val="000000" w:themeColor="text1"/>
        </w:rPr>
      </w:pPr>
    </w:p>
    <w:p w14:paraId="5E603141" w14:textId="5611AF68" w:rsidR="00CD68E8" w:rsidRPr="00BF03A9" w:rsidRDefault="00CD68E8" w:rsidP="00CD68E8">
      <w:pPr>
        <w:jc w:val="center"/>
        <w:rPr>
          <w:bCs/>
          <w:color w:val="000000" w:themeColor="text1"/>
        </w:rPr>
      </w:pPr>
      <w:r w:rsidRPr="00BF03A9">
        <w:rPr>
          <w:bCs/>
          <w:color w:val="000000" w:themeColor="text1"/>
        </w:rPr>
        <w:t xml:space="preserve">Reference list of </w:t>
      </w:r>
      <w:r w:rsidR="00F53D1C">
        <w:rPr>
          <w:bCs/>
          <w:color w:val="000000" w:themeColor="text1"/>
        </w:rPr>
        <w:t>all studies included in the meta-analysis.</w:t>
      </w:r>
      <w:r w:rsidRPr="00BF03A9">
        <w:rPr>
          <w:bCs/>
          <w:color w:val="000000" w:themeColor="text1"/>
        </w:rPr>
        <w:br/>
      </w:r>
    </w:p>
    <w:p w14:paraId="4BA9E4E7" w14:textId="02998C2B" w:rsidR="00CD68E8" w:rsidRPr="00F601BC" w:rsidRDefault="00CD68E8" w:rsidP="00CD68E8">
      <w:pPr>
        <w:autoSpaceDE w:val="0"/>
        <w:autoSpaceDN w:val="0"/>
        <w:adjustRightInd w:val="0"/>
        <w:rPr>
          <w:color w:val="000000" w:themeColor="text1"/>
        </w:rPr>
      </w:pPr>
      <w:r w:rsidRPr="00F601BC">
        <w:rPr>
          <w:color w:val="000000" w:themeColor="text1"/>
        </w:rPr>
        <w:t xml:space="preserve">Álvarez, O., Castillo, I., Molina-García, V., &amp; Tomás, I. (2019). Transformational Leadership, </w:t>
      </w:r>
    </w:p>
    <w:p w14:paraId="4FBF5C8A" w14:textId="77777777" w:rsidR="00CD68E8" w:rsidRPr="00F601BC" w:rsidRDefault="00CD68E8" w:rsidP="00CD68E8">
      <w:pPr>
        <w:autoSpaceDE w:val="0"/>
        <w:autoSpaceDN w:val="0"/>
        <w:adjustRightInd w:val="0"/>
        <w:ind w:left="720"/>
        <w:rPr>
          <w:color w:val="000000" w:themeColor="text1"/>
          <w:u w:val="single"/>
        </w:rPr>
      </w:pPr>
      <w:r w:rsidRPr="00F601BC">
        <w:rPr>
          <w:color w:val="000000" w:themeColor="text1"/>
        </w:rPr>
        <w:t xml:space="preserve">Task-Involving Climate, and Their Implications in Male Junior Soccer Players: A Multilevel Approach. </w:t>
      </w:r>
      <w:r w:rsidRPr="00F601BC">
        <w:rPr>
          <w:i/>
          <w:color w:val="000000" w:themeColor="text1"/>
        </w:rPr>
        <w:t>International Journal of Environmental Research and Public Health, 16</w:t>
      </w:r>
      <w:r w:rsidRPr="00F601BC">
        <w:rPr>
          <w:color w:val="000000" w:themeColor="text1"/>
        </w:rPr>
        <w:t xml:space="preserve">, 1-11. </w:t>
      </w:r>
      <w:hyperlink r:id="rId27" w:history="1">
        <w:r w:rsidRPr="00F601BC">
          <w:rPr>
            <w:rStyle w:val="Hyperlink"/>
            <w:color w:val="000000" w:themeColor="text1"/>
            <w:shd w:val="clear" w:color="auto" w:fill="FFFFFF"/>
          </w:rPr>
          <w:t>https://doi.org/10.3390/ijerph16193649</w:t>
        </w:r>
      </w:hyperlink>
    </w:p>
    <w:p w14:paraId="7B4E062D" w14:textId="57A301B2"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Álvarez, O., Lila, M., Tomás, I., &amp; Castillo, I. (2014). Transformational leadership in the local </w:t>
      </w:r>
    </w:p>
    <w:p w14:paraId="7B4FE9B3"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police in Spain: A leader-follower distance approach. </w:t>
      </w:r>
      <w:r w:rsidRPr="00F601BC">
        <w:rPr>
          <w:i/>
          <w:iCs/>
          <w:color w:val="000000" w:themeColor="text1"/>
        </w:rPr>
        <w:t>The Spanish Journal of Psychology</w:t>
      </w:r>
      <w:r w:rsidRPr="00F601BC">
        <w:rPr>
          <w:color w:val="000000" w:themeColor="text1"/>
          <w:shd w:val="clear" w:color="auto" w:fill="FFFFFF"/>
        </w:rPr>
        <w:t>, </w:t>
      </w:r>
      <w:r w:rsidRPr="00F601BC">
        <w:rPr>
          <w:i/>
          <w:iCs/>
          <w:color w:val="000000" w:themeColor="text1"/>
        </w:rPr>
        <w:t>17</w:t>
      </w:r>
      <w:r w:rsidRPr="00F601BC">
        <w:rPr>
          <w:color w:val="000000" w:themeColor="text1"/>
          <w:shd w:val="clear" w:color="auto" w:fill="FFFFFF"/>
        </w:rPr>
        <w:t xml:space="preserve">, 1-9. </w:t>
      </w:r>
      <w:hyperlink r:id="rId28" w:history="1">
        <w:r w:rsidRPr="00F601BC">
          <w:rPr>
            <w:rStyle w:val="Hyperlink"/>
            <w:color w:val="000000" w:themeColor="text1"/>
          </w:rPr>
          <w:t>https://doi.org/10.1017/sjp.2014.44</w:t>
        </w:r>
      </w:hyperlink>
    </w:p>
    <w:p w14:paraId="43C573E2" w14:textId="2384ECB9"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Andressen</w:t>
      </w:r>
      <w:proofErr w:type="spellEnd"/>
      <w:r w:rsidRPr="00F601BC">
        <w:rPr>
          <w:color w:val="000000" w:themeColor="text1"/>
          <w:shd w:val="clear" w:color="auto" w:fill="FFFFFF"/>
        </w:rPr>
        <w:t xml:space="preserve">, P., </w:t>
      </w:r>
      <w:proofErr w:type="spellStart"/>
      <w:r w:rsidRPr="00F601BC">
        <w:rPr>
          <w:color w:val="000000" w:themeColor="text1"/>
          <w:shd w:val="clear" w:color="auto" w:fill="FFFFFF"/>
        </w:rPr>
        <w:t>Konradt</w:t>
      </w:r>
      <w:proofErr w:type="spellEnd"/>
      <w:r w:rsidRPr="00F601BC">
        <w:rPr>
          <w:color w:val="000000" w:themeColor="text1"/>
          <w:shd w:val="clear" w:color="auto" w:fill="FFFFFF"/>
        </w:rPr>
        <w:t xml:space="preserve">, U., &amp; Neck, C. P. (2012). The relation between self-leadership and </w:t>
      </w:r>
    </w:p>
    <w:p w14:paraId="08FB88AF" w14:textId="77777777" w:rsidR="00CD68E8" w:rsidRPr="00F601BC" w:rsidRDefault="00CD68E8" w:rsidP="00CD68E8">
      <w:pPr>
        <w:ind w:left="720"/>
        <w:rPr>
          <w:color w:val="000000" w:themeColor="text1"/>
        </w:rPr>
      </w:pPr>
      <w:r w:rsidRPr="00F601BC">
        <w:rPr>
          <w:color w:val="000000" w:themeColor="text1"/>
          <w:shd w:val="clear" w:color="auto" w:fill="FFFFFF"/>
        </w:rPr>
        <w:t>transformational leadership: Competing models and the moderating role of virtuality.</w:t>
      </w:r>
      <w:r w:rsidRPr="00F601BC">
        <w:rPr>
          <w:rStyle w:val="citationref"/>
          <w:color w:val="000000" w:themeColor="text1"/>
          <w:shd w:val="clear" w:color="auto" w:fill="FFFFFF"/>
        </w:rPr>
        <w:t> </w:t>
      </w:r>
      <w:r w:rsidRPr="00F601BC">
        <w:rPr>
          <w:i/>
          <w:iCs/>
          <w:color w:val="000000" w:themeColor="text1"/>
        </w:rPr>
        <w:t>Journal of Leadership &amp; Organizational Studies</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19</w:t>
      </w:r>
      <w:r w:rsidRPr="00F601BC">
        <w:rPr>
          <w:color w:val="000000" w:themeColor="text1"/>
          <w:shd w:val="clear" w:color="auto" w:fill="FFFFFF"/>
        </w:rPr>
        <w:t xml:space="preserve">, 68-82. </w:t>
      </w:r>
      <w:hyperlink r:id="rId29" w:history="1">
        <w:r w:rsidRPr="00F601BC">
          <w:rPr>
            <w:rStyle w:val="Emphasis"/>
            <w:i w:val="0"/>
            <w:iCs w:val="0"/>
            <w:color w:val="000000" w:themeColor="text1"/>
            <w:u w:val="single"/>
          </w:rPr>
          <w:t>https://doi.org/10.1177/1548051811425047</w:t>
        </w:r>
      </w:hyperlink>
    </w:p>
    <w:p w14:paraId="34B76469" w14:textId="3D7A44A2" w:rsidR="00CD68E8" w:rsidRPr="00F601BC" w:rsidRDefault="00CD68E8" w:rsidP="00CD68E8">
      <w:pPr>
        <w:rPr>
          <w:i/>
          <w:iCs/>
          <w:color w:val="000000" w:themeColor="text1"/>
        </w:rPr>
      </w:pPr>
      <w:r w:rsidRPr="00F601BC">
        <w:rPr>
          <w:color w:val="000000" w:themeColor="text1"/>
          <w:shd w:val="clear" w:color="auto" w:fill="FFFFFF"/>
        </w:rPr>
        <w:t>Anthony, E. L. (2012).</w:t>
      </w:r>
      <w:r w:rsidRPr="00F601BC">
        <w:rPr>
          <w:rStyle w:val="apple-converted-space"/>
          <w:color w:val="000000" w:themeColor="text1"/>
          <w:shd w:val="clear" w:color="auto" w:fill="FFFFFF"/>
        </w:rPr>
        <w:t> </w:t>
      </w:r>
      <w:r w:rsidRPr="00F601BC">
        <w:rPr>
          <w:i/>
          <w:iCs/>
          <w:color w:val="000000" w:themeColor="text1"/>
        </w:rPr>
        <w:t xml:space="preserve">What about the leader? An examination of the antecedents and </w:t>
      </w:r>
    </w:p>
    <w:p w14:paraId="7A93EAE1" w14:textId="77777777" w:rsidR="00CD68E8" w:rsidRPr="00F601BC" w:rsidRDefault="00CD68E8" w:rsidP="00CD68E8">
      <w:pPr>
        <w:ind w:firstLine="720"/>
        <w:rPr>
          <w:rFonts w:eastAsiaTheme="minorHAnsi"/>
          <w:color w:val="000000" w:themeColor="text1"/>
          <w14:ligatures w14:val="standardContextual"/>
        </w:rPr>
      </w:pPr>
      <w:r w:rsidRPr="00F601BC">
        <w:rPr>
          <w:i/>
          <w:iCs/>
          <w:color w:val="000000" w:themeColor="text1"/>
        </w:rPr>
        <w:t>consequences of leader empowerment</w:t>
      </w:r>
      <w:r w:rsidRPr="00F601BC">
        <w:rPr>
          <w:color w:val="000000" w:themeColor="text1"/>
          <w:shd w:val="clear" w:color="auto" w:fill="FFFFFF"/>
        </w:rPr>
        <w:t>(Doctoral dissertation, Purdue University).</w:t>
      </w:r>
    </w:p>
    <w:p w14:paraId="1C2B2FB3" w14:textId="3CF0FA7E"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Antonakis</w:t>
      </w:r>
      <w:proofErr w:type="spellEnd"/>
      <w:r w:rsidRPr="00F601BC">
        <w:rPr>
          <w:color w:val="000000" w:themeColor="text1"/>
          <w:shd w:val="clear" w:color="auto" w:fill="FFFFFF"/>
        </w:rPr>
        <w:t xml:space="preserve">, J., Fenley, M., &amp; </w:t>
      </w:r>
      <w:proofErr w:type="spellStart"/>
      <w:r w:rsidRPr="00F601BC">
        <w:rPr>
          <w:color w:val="000000" w:themeColor="text1"/>
          <w:shd w:val="clear" w:color="auto" w:fill="FFFFFF"/>
        </w:rPr>
        <w:t>Liechti</w:t>
      </w:r>
      <w:proofErr w:type="spellEnd"/>
      <w:r w:rsidRPr="00F601BC">
        <w:rPr>
          <w:color w:val="000000" w:themeColor="text1"/>
          <w:shd w:val="clear" w:color="auto" w:fill="FFFFFF"/>
        </w:rPr>
        <w:t xml:space="preserve">, S. (2011). Can charisma be taught? Tests of two </w:t>
      </w:r>
    </w:p>
    <w:p w14:paraId="4765F5E2" w14:textId="77777777" w:rsidR="00F53D1C" w:rsidRDefault="00CD68E8" w:rsidP="00F53D1C">
      <w:pPr>
        <w:ind w:left="720"/>
        <w:rPr>
          <w:rStyle w:val="Hyperlink"/>
          <w:color w:val="000000" w:themeColor="text1"/>
        </w:rPr>
      </w:pPr>
      <w:r w:rsidRPr="00F601BC">
        <w:rPr>
          <w:color w:val="000000" w:themeColor="text1"/>
          <w:shd w:val="clear" w:color="auto" w:fill="FFFFFF"/>
        </w:rPr>
        <w:t>interventions.</w:t>
      </w:r>
      <w:r w:rsidRPr="00F601BC">
        <w:rPr>
          <w:rStyle w:val="apple-converted-space"/>
          <w:color w:val="000000" w:themeColor="text1"/>
          <w:shd w:val="clear" w:color="auto" w:fill="FFFFFF"/>
        </w:rPr>
        <w:t> </w:t>
      </w:r>
      <w:r w:rsidRPr="00F601BC">
        <w:rPr>
          <w:i/>
          <w:iCs/>
          <w:color w:val="000000" w:themeColor="text1"/>
        </w:rPr>
        <w:t>Academy of Management Learning &amp; Education</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10</w:t>
      </w:r>
      <w:r w:rsidRPr="00F601BC">
        <w:rPr>
          <w:color w:val="000000" w:themeColor="text1"/>
          <w:shd w:val="clear" w:color="auto" w:fill="FFFFFF"/>
        </w:rPr>
        <w:t>(3), 374-396.</w:t>
      </w:r>
      <w:r w:rsidRPr="00F601BC">
        <w:rPr>
          <w:color w:val="000000" w:themeColor="text1"/>
        </w:rPr>
        <w:t xml:space="preserve"> </w:t>
      </w:r>
      <w:hyperlink r:id="rId30" w:history="1">
        <w:r w:rsidRPr="00F601BC">
          <w:rPr>
            <w:rStyle w:val="Hyperlink"/>
            <w:color w:val="000000" w:themeColor="text1"/>
          </w:rPr>
          <w:t>https://doi.org/10.5465/amle.2010.0012</w:t>
        </w:r>
      </w:hyperlink>
    </w:p>
    <w:p w14:paraId="22E8F105" w14:textId="77777777" w:rsidR="00256E53" w:rsidRPr="00F601BC" w:rsidRDefault="00256E53" w:rsidP="00256E53">
      <w:pPr>
        <w:rPr>
          <w:color w:val="000000" w:themeColor="text1"/>
          <w:shd w:val="clear" w:color="auto" w:fill="FFFFFF"/>
        </w:rPr>
      </w:pPr>
      <w:proofErr w:type="spellStart"/>
      <w:r w:rsidRPr="00F601BC">
        <w:rPr>
          <w:color w:val="000000" w:themeColor="text1"/>
          <w:shd w:val="clear" w:color="auto" w:fill="FFFFFF"/>
        </w:rPr>
        <w:t>Antonakis</w:t>
      </w:r>
      <w:proofErr w:type="spellEnd"/>
      <w:r w:rsidRPr="00F601BC">
        <w:rPr>
          <w:color w:val="000000" w:themeColor="text1"/>
          <w:shd w:val="clear" w:color="auto" w:fill="FFFFFF"/>
        </w:rPr>
        <w:t xml:space="preserve">, J., &amp; House, R. J. (2014). Instrumental leadership: Measurement and extension of </w:t>
      </w:r>
    </w:p>
    <w:p w14:paraId="3FE3D82C" w14:textId="2129A00C" w:rsidR="00256E53" w:rsidRPr="00256E53" w:rsidRDefault="00256E53" w:rsidP="00256E53">
      <w:pPr>
        <w:ind w:left="720"/>
        <w:rPr>
          <w:color w:val="000000" w:themeColor="text1"/>
          <w:u w:val="single"/>
        </w:rPr>
      </w:pPr>
      <w:r w:rsidRPr="00F601BC">
        <w:rPr>
          <w:color w:val="000000" w:themeColor="text1"/>
          <w:shd w:val="clear" w:color="auto" w:fill="FFFFFF"/>
        </w:rPr>
        <w:t>transformational–transactional leadership theory.</w:t>
      </w:r>
      <w:r w:rsidRPr="00F601BC">
        <w:rPr>
          <w:rStyle w:val="citationref"/>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25</w:t>
      </w:r>
      <w:r w:rsidRPr="00F601BC">
        <w:rPr>
          <w:color w:val="000000" w:themeColor="text1"/>
          <w:shd w:val="clear" w:color="auto" w:fill="FFFFFF"/>
        </w:rPr>
        <w:t xml:space="preserve">, 746-771. </w:t>
      </w:r>
      <w:hyperlink r:id="rId31" w:history="1">
        <w:r w:rsidRPr="00F601BC">
          <w:rPr>
            <w:rStyle w:val="Hyperlink"/>
            <w:color w:val="000000" w:themeColor="text1"/>
          </w:rPr>
          <w:t>https://doi.org/10.1016/j.leaqua.2014.04.005</w:t>
        </w:r>
      </w:hyperlink>
    </w:p>
    <w:p w14:paraId="55B3CA96" w14:textId="7871C6C8" w:rsidR="00F53D1C" w:rsidRDefault="00F53D1C" w:rsidP="00F53D1C">
      <w:pPr>
        <w:rPr>
          <w:color w:val="000000" w:themeColor="text1"/>
        </w:rPr>
      </w:pPr>
      <w:r w:rsidRPr="00AE37FA">
        <w:rPr>
          <w:color w:val="000000" w:themeColor="text1"/>
        </w:rPr>
        <w:t xml:space="preserve">Arnold, K.A., Connelly, C.E., </w:t>
      </w:r>
      <w:proofErr w:type="spellStart"/>
      <w:r w:rsidRPr="00AE37FA">
        <w:rPr>
          <w:color w:val="000000" w:themeColor="text1"/>
        </w:rPr>
        <w:t>Gellatly</w:t>
      </w:r>
      <w:proofErr w:type="spellEnd"/>
      <w:r w:rsidRPr="00AE37FA">
        <w:rPr>
          <w:color w:val="000000" w:themeColor="text1"/>
        </w:rPr>
        <w:t xml:space="preserve">, I.R. Walsh, M.M., &amp; Withey, M.J. (2017). Using a </w:t>
      </w:r>
    </w:p>
    <w:p w14:paraId="1E6E7331" w14:textId="10992C99" w:rsidR="00F53D1C" w:rsidRPr="00F53D1C" w:rsidRDefault="00F53D1C" w:rsidP="00F53D1C">
      <w:pPr>
        <w:ind w:left="720"/>
        <w:rPr>
          <w:color w:val="000000" w:themeColor="text1"/>
        </w:rPr>
      </w:pPr>
      <w:r w:rsidRPr="00AE37FA">
        <w:rPr>
          <w:color w:val="000000" w:themeColor="text1"/>
        </w:rPr>
        <w:t xml:space="preserve">pattern-oriented approach to study leaders: Implications for leader burnout and perceived role demands. </w:t>
      </w:r>
      <w:r w:rsidRPr="00AE37FA">
        <w:rPr>
          <w:i/>
          <w:iCs/>
          <w:color w:val="000000" w:themeColor="text1"/>
        </w:rPr>
        <w:t>Journal of Organizational Behavior, 38</w:t>
      </w:r>
      <w:r w:rsidRPr="00AE37FA">
        <w:rPr>
          <w:color w:val="000000" w:themeColor="text1"/>
        </w:rPr>
        <w:t>(7), 1038-1056</w:t>
      </w:r>
      <w:r w:rsidRPr="00AE37FA">
        <w:rPr>
          <w:i/>
          <w:iCs/>
          <w:color w:val="000000" w:themeColor="text1"/>
        </w:rPr>
        <w:t xml:space="preserve">. </w:t>
      </w:r>
      <w:proofErr w:type="spellStart"/>
      <w:r w:rsidRPr="00AE37FA">
        <w:rPr>
          <w:color w:val="000000" w:themeColor="text1"/>
          <w:u w:val="single"/>
        </w:rPr>
        <w:t>doi</w:t>
      </w:r>
      <w:proofErr w:type="spellEnd"/>
      <w:r w:rsidRPr="00AE37FA">
        <w:rPr>
          <w:color w:val="000000" w:themeColor="text1"/>
          <w:u w:val="single"/>
        </w:rPr>
        <w:t>: 10.1002/job.2182.</w:t>
      </w:r>
      <w:r w:rsidRPr="00AE37FA">
        <w:rPr>
          <w:color w:val="000000" w:themeColor="text1"/>
        </w:rPr>
        <w:t xml:space="preserve"> </w:t>
      </w:r>
    </w:p>
    <w:p w14:paraId="073D46A0" w14:textId="690C7842" w:rsidR="00CD68E8" w:rsidRPr="00F601BC" w:rsidRDefault="00CD68E8" w:rsidP="00CD68E8">
      <w:pPr>
        <w:ind w:left="720" w:hanging="720"/>
        <w:rPr>
          <w:color w:val="000000" w:themeColor="text1"/>
          <w:shd w:val="clear" w:color="auto" w:fill="FFFFFF"/>
        </w:rPr>
      </w:pPr>
      <w:proofErr w:type="spellStart"/>
      <w:r w:rsidRPr="00F601BC">
        <w:rPr>
          <w:color w:val="000000" w:themeColor="text1"/>
          <w:shd w:val="clear" w:color="auto" w:fill="FFFFFF"/>
        </w:rPr>
        <w:t>Berson</w:t>
      </w:r>
      <w:proofErr w:type="spellEnd"/>
      <w:r w:rsidRPr="00F601BC">
        <w:rPr>
          <w:color w:val="000000" w:themeColor="text1"/>
          <w:shd w:val="clear" w:color="auto" w:fill="FFFFFF"/>
        </w:rPr>
        <w:t xml:space="preserve">, Y., </w:t>
      </w:r>
      <w:proofErr w:type="spellStart"/>
      <w:r w:rsidRPr="00F601BC">
        <w:rPr>
          <w:color w:val="000000" w:themeColor="text1"/>
          <w:shd w:val="clear" w:color="auto" w:fill="FFFFFF"/>
        </w:rPr>
        <w:t>Da'as</w:t>
      </w:r>
      <w:proofErr w:type="spellEnd"/>
      <w:r w:rsidRPr="00F601BC">
        <w:rPr>
          <w:color w:val="000000" w:themeColor="text1"/>
          <w:shd w:val="clear" w:color="auto" w:fill="FFFFFF"/>
        </w:rPr>
        <w:t>, R. A., &amp; Waldman, D. A. (2015). How do leaders and their teams bring about organizational learning and outcomes?</w:t>
      </w:r>
      <w:r w:rsidRPr="00F601BC">
        <w:rPr>
          <w:rStyle w:val="citationref"/>
          <w:color w:val="000000" w:themeColor="text1"/>
          <w:shd w:val="clear" w:color="auto" w:fill="FFFFFF"/>
        </w:rPr>
        <w:t> </w:t>
      </w:r>
      <w:r w:rsidRPr="00F601BC">
        <w:rPr>
          <w:i/>
          <w:iCs/>
          <w:color w:val="000000" w:themeColor="text1"/>
        </w:rPr>
        <w:t>Personnel Psychology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68</w:t>
      </w:r>
      <w:r w:rsidRPr="00F601BC">
        <w:rPr>
          <w:color w:val="000000" w:themeColor="text1"/>
          <w:shd w:val="clear" w:color="auto" w:fill="FFFFFF"/>
        </w:rPr>
        <w:t>, 79-108.</w:t>
      </w:r>
    </w:p>
    <w:p w14:paraId="54CB2CAF" w14:textId="77777777" w:rsidR="00CD68E8" w:rsidRPr="00F601BC" w:rsidRDefault="00CD68E8" w:rsidP="00CD68E8">
      <w:pPr>
        <w:rPr>
          <w:color w:val="000000" w:themeColor="text1"/>
          <w:u w:val="single"/>
        </w:rPr>
      </w:pPr>
      <w:r w:rsidRPr="00F601BC">
        <w:rPr>
          <w:color w:val="000000" w:themeColor="text1"/>
          <w:shd w:val="clear" w:color="auto" w:fill="FFFFFF"/>
        </w:rPr>
        <w:tab/>
      </w:r>
      <w:hyperlink r:id="rId32" w:history="1">
        <w:r w:rsidRPr="00F601BC">
          <w:rPr>
            <w:color w:val="000000" w:themeColor="text1"/>
            <w:u w:val="single"/>
          </w:rPr>
          <w:t>https://doi.org/10.1111/peps.12071</w:t>
        </w:r>
      </w:hyperlink>
    </w:p>
    <w:p w14:paraId="117E1722" w14:textId="7527BB34"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Berson</w:t>
      </w:r>
      <w:proofErr w:type="spellEnd"/>
      <w:r w:rsidRPr="00F601BC">
        <w:rPr>
          <w:color w:val="000000" w:themeColor="text1"/>
          <w:shd w:val="clear" w:color="auto" w:fill="FFFFFF"/>
        </w:rPr>
        <w:t xml:space="preserve">, Y., &amp; </w:t>
      </w:r>
      <w:proofErr w:type="spellStart"/>
      <w:r w:rsidRPr="00F601BC">
        <w:rPr>
          <w:color w:val="000000" w:themeColor="text1"/>
          <w:shd w:val="clear" w:color="auto" w:fill="FFFFFF"/>
        </w:rPr>
        <w:t>Oreg</w:t>
      </w:r>
      <w:proofErr w:type="spellEnd"/>
      <w:r w:rsidRPr="00F601BC">
        <w:rPr>
          <w:color w:val="000000" w:themeColor="text1"/>
          <w:shd w:val="clear" w:color="auto" w:fill="FFFFFF"/>
        </w:rPr>
        <w:t xml:space="preserve">, S. (2016). The role of school principals in shaping children’s </w:t>
      </w:r>
    </w:p>
    <w:p w14:paraId="29C09D8F" w14:textId="72F73B4D" w:rsidR="00CD68E8" w:rsidRPr="00F601BC" w:rsidRDefault="00CD68E8" w:rsidP="00CD68E8">
      <w:pPr>
        <w:ind w:left="720"/>
        <w:rPr>
          <w:color w:val="000000" w:themeColor="text1"/>
        </w:rPr>
      </w:pPr>
      <w:r w:rsidRPr="00F601BC">
        <w:rPr>
          <w:color w:val="000000" w:themeColor="text1"/>
          <w:shd w:val="clear" w:color="auto" w:fill="FFFFFF"/>
        </w:rPr>
        <w:t>values.</w:t>
      </w:r>
      <w:r w:rsidRPr="00F601BC">
        <w:rPr>
          <w:rStyle w:val="citationref"/>
          <w:color w:val="000000" w:themeColor="text1"/>
          <w:shd w:val="clear" w:color="auto" w:fill="FFFFFF"/>
        </w:rPr>
        <w:t> </w:t>
      </w:r>
      <w:r w:rsidRPr="00F601BC">
        <w:rPr>
          <w:i/>
          <w:iCs/>
          <w:color w:val="000000" w:themeColor="text1"/>
        </w:rPr>
        <w:t>Psychological Science</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27</w:t>
      </w:r>
      <w:r w:rsidRPr="00F601BC">
        <w:rPr>
          <w:color w:val="000000" w:themeColor="text1"/>
          <w:shd w:val="clear" w:color="auto" w:fill="FFFFFF"/>
        </w:rPr>
        <w:t xml:space="preserve">, 1539-1549. </w:t>
      </w:r>
      <w:hyperlink r:id="rId33" w:history="1">
        <w:r w:rsidRPr="00F601BC">
          <w:rPr>
            <w:rStyle w:val="Emphasis"/>
            <w:i w:val="0"/>
            <w:iCs w:val="0"/>
            <w:color w:val="000000" w:themeColor="text1"/>
            <w:u w:val="single"/>
          </w:rPr>
          <w:t>https://doi.org/10.1177/0956797616670147</w:t>
        </w:r>
      </w:hyperlink>
      <w:r w:rsidRPr="00F601BC">
        <w:rPr>
          <w:color w:val="000000" w:themeColor="text1"/>
          <w:u w:val="single"/>
        </w:rPr>
        <w:t xml:space="preserve"> </w:t>
      </w:r>
    </w:p>
    <w:p w14:paraId="5D69313E" w14:textId="10459F1F" w:rsidR="00CD68E8" w:rsidRPr="00F601BC" w:rsidRDefault="00CD68E8" w:rsidP="00CD68E8">
      <w:pPr>
        <w:ind w:left="720" w:hanging="720"/>
        <w:rPr>
          <w:color w:val="000000" w:themeColor="text1"/>
          <w:shd w:val="clear" w:color="auto" w:fill="FFFFFF"/>
        </w:rPr>
      </w:pPr>
      <w:proofErr w:type="spellStart"/>
      <w:r w:rsidRPr="00F601BC">
        <w:rPr>
          <w:color w:val="000000" w:themeColor="text1"/>
          <w:shd w:val="clear" w:color="auto" w:fill="FFFFFF"/>
        </w:rPr>
        <w:t>Berson</w:t>
      </w:r>
      <w:proofErr w:type="spellEnd"/>
      <w:r w:rsidRPr="00F601BC">
        <w:rPr>
          <w:color w:val="000000" w:themeColor="text1"/>
          <w:shd w:val="clear" w:color="auto" w:fill="FFFFFF"/>
        </w:rPr>
        <w:t>, Y., Shamir, B., Avolio, B. J., &amp; Popper, M. (2001). The relationship between vision strength, leadership style, and context.</w:t>
      </w:r>
      <w:r w:rsidRPr="00F601BC">
        <w:rPr>
          <w:rStyle w:val="citationref"/>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12</w:t>
      </w:r>
      <w:r w:rsidRPr="00F601BC">
        <w:rPr>
          <w:color w:val="000000" w:themeColor="text1"/>
          <w:shd w:val="clear" w:color="auto" w:fill="FFFFFF"/>
        </w:rPr>
        <w:t>, 53-73.</w:t>
      </w:r>
    </w:p>
    <w:p w14:paraId="2792FD81" w14:textId="77777777" w:rsidR="00CD68E8" w:rsidRPr="00F601BC" w:rsidRDefault="00CD68E8" w:rsidP="00CD68E8">
      <w:pPr>
        <w:rPr>
          <w:i/>
          <w:iCs/>
          <w:color w:val="000000" w:themeColor="text1"/>
          <w:u w:val="single"/>
        </w:rPr>
      </w:pPr>
      <w:r w:rsidRPr="00F601BC">
        <w:rPr>
          <w:color w:val="000000" w:themeColor="text1"/>
          <w:shd w:val="clear" w:color="auto" w:fill="FFFFFF"/>
        </w:rPr>
        <w:tab/>
      </w:r>
      <w:hyperlink r:id="rId34" w:tgtFrame="_blank" w:tooltip="Persistent link using digital object identifier" w:history="1">
        <w:r w:rsidRPr="00F601BC">
          <w:rPr>
            <w:rStyle w:val="Emphasis"/>
            <w:i w:val="0"/>
            <w:iCs w:val="0"/>
            <w:color w:val="000000" w:themeColor="text1"/>
            <w:u w:val="single"/>
          </w:rPr>
          <w:t>https://doi.org/10.1016/S1048-9843(01)00064-9</w:t>
        </w:r>
      </w:hyperlink>
    </w:p>
    <w:p w14:paraId="64920AF2" w14:textId="59F62B06" w:rsidR="00CD68E8" w:rsidRPr="00F601BC" w:rsidRDefault="00CD68E8" w:rsidP="00CD68E8">
      <w:pPr>
        <w:rPr>
          <w:i/>
          <w:iCs/>
          <w:color w:val="000000" w:themeColor="text1"/>
        </w:rPr>
      </w:pPr>
      <w:proofErr w:type="spellStart"/>
      <w:r w:rsidRPr="00F601BC">
        <w:rPr>
          <w:color w:val="000000" w:themeColor="text1"/>
          <w:shd w:val="clear" w:color="auto" w:fill="FFFFFF"/>
        </w:rPr>
        <w:t>Boerrigter</w:t>
      </w:r>
      <w:proofErr w:type="spellEnd"/>
      <w:r w:rsidRPr="00F601BC">
        <w:rPr>
          <w:color w:val="000000" w:themeColor="text1"/>
          <w:shd w:val="clear" w:color="auto" w:fill="FFFFFF"/>
        </w:rPr>
        <w:t>, C. M. M. (2015).</w:t>
      </w:r>
      <w:r w:rsidRPr="00F601BC">
        <w:rPr>
          <w:rStyle w:val="apple-converted-space"/>
          <w:color w:val="000000" w:themeColor="text1"/>
          <w:shd w:val="clear" w:color="auto" w:fill="FFFFFF"/>
        </w:rPr>
        <w:t> </w:t>
      </w:r>
      <w:r w:rsidRPr="00F601BC">
        <w:rPr>
          <w:i/>
          <w:iCs/>
          <w:color w:val="000000" w:themeColor="text1"/>
        </w:rPr>
        <w:t xml:space="preserve">How leader's age is related to leader effectiveness: Through </w:t>
      </w:r>
    </w:p>
    <w:p w14:paraId="51BAC359" w14:textId="77777777" w:rsidR="00CD68E8" w:rsidRPr="00F601BC" w:rsidRDefault="00CD68E8" w:rsidP="00CD68E8">
      <w:pPr>
        <w:ind w:firstLine="720"/>
        <w:rPr>
          <w:color w:val="000000" w:themeColor="text1"/>
          <w:shd w:val="clear" w:color="auto" w:fill="FFFFFF"/>
        </w:rPr>
      </w:pPr>
      <w:r w:rsidRPr="00F601BC">
        <w:rPr>
          <w:i/>
          <w:iCs/>
          <w:color w:val="000000" w:themeColor="text1"/>
        </w:rPr>
        <w:t>leader's affective state and leadership behavior</w:t>
      </w:r>
      <w:r w:rsidRPr="00F601BC">
        <w:rPr>
          <w:rStyle w:val="apple-converted-space"/>
          <w:color w:val="000000" w:themeColor="text1"/>
          <w:shd w:val="clear" w:color="auto" w:fill="FFFFFF"/>
        </w:rPr>
        <w:t> </w:t>
      </w:r>
      <w:r w:rsidRPr="00F601BC">
        <w:rPr>
          <w:color w:val="000000" w:themeColor="text1"/>
          <w:shd w:val="clear" w:color="auto" w:fill="FFFFFF"/>
        </w:rPr>
        <w:t>(</w:t>
      </w:r>
      <w:proofErr w:type="gramStart"/>
      <w:r w:rsidRPr="00F601BC">
        <w:rPr>
          <w:color w:val="000000" w:themeColor="text1"/>
          <w:shd w:val="clear" w:color="auto" w:fill="FFFFFF"/>
        </w:rPr>
        <w:t>Bachelor's</w:t>
      </w:r>
      <w:proofErr w:type="gramEnd"/>
      <w:r w:rsidRPr="00F601BC">
        <w:rPr>
          <w:color w:val="000000" w:themeColor="text1"/>
          <w:shd w:val="clear" w:color="auto" w:fill="FFFFFF"/>
        </w:rPr>
        <w:t xml:space="preserve"> thesis, University of Twente).</w:t>
      </w:r>
    </w:p>
    <w:p w14:paraId="627AAB12" w14:textId="77777777" w:rsidR="00F53D1C" w:rsidRDefault="00F53D1C" w:rsidP="00F53D1C">
      <w:pPr>
        <w:rPr>
          <w:i/>
          <w:iCs/>
          <w:color w:val="000000" w:themeColor="text1"/>
        </w:rPr>
      </w:pPr>
      <w:r w:rsidRPr="00AE37FA">
        <w:rPr>
          <w:color w:val="000000" w:themeColor="text1"/>
          <w:shd w:val="clear" w:color="auto" w:fill="FFFFFF"/>
        </w:rPr>
        <w:t>Boyer-Davis, S. L. (2014).</w:t>
      </w:r>
      <w:r w:rsidRPr="00AE37FA">
        <w:rPr>
          <w:rStyle w:val="apple-converted-space"/>
          <w:rFonts w:eastAsiaTheme="majorEastAsia"/>
          <w:color w:val="000000" w:themeColor="text1"/>
          <w:shd w:val="clear" w:color="auto" w:fill="FFFFFF"/>
        </w:rPr>
        <w:t> </w:t>
      </w:r>
      <w:r w:rsidRPr="00AE37FA">
        <w:rPr>
          <w:i/>
          <w:iCs/>
          <w:color w:val="000000" w:themeColor="text1"/>
        </w:rPr>
        <w:t xml:space="preserve">Technostress in information technology managers: A quantitative </w:t>
      </w:r>
    </w:p>
    <w:p w14:paraId="5D05A5ED" w14:textId="1701B0B3" w:rsidR="00F53D1C" w:rsidRDefault="00F53D1C" w:rsidP="00F53D1C">
      <w:pPr>
        <w:ind w:left="720"/>
        <w:rPr>
          <w:color w:val="000000" w:themeColor="text1"/>
          <w:shd w:val="clear" w:color="auto" w:fill="FFFFFF"/>
        </w:rPr>
      </w:pPr>
      <w:r w:rsidRPr="00AE37FA">
        <w:rPr>
          <w:i/>
          <w:iCs/>
          <w:color w:val="000000" w:themeColor="text1"/>
        </w:rPr>
        <w:t>examination of the effect of transformational, transactional, or laissez-faire leadership style</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Capella University).</w:t>
      </w:r>
    </w:p>
    <w:p w14:paraId="156BC231" w14:textId="327F69AB"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Brands, R. A., Menges, J. I., &amp; Kilduff, M. (2015). The leader-in-social-network schema: </w:t>
      </w:r>
    </w:p>
    <w:p w14:paraId="62059981" w14:textId="77777777" w:rsidR="00CD68E8" w:rsidRPr="00F601BC" w:rsidRDefault="00CD68E8" w:rsidP="00CD68E8">
      <w:pPr>
        <w:ind w:left="720"/>
        <w:rPr>
          <w:color w:val="000000" w:themeColor="text1"/>
        </w:rPr>
      </w:pPr>
      <w:r w:rsidRPr="00F601BC">
        <w:rPr>
          <w:color w:val="000000" w:themeColor="text1"/>
          <w:shd w:val="clear" w:color="auto" w:fill="FFFFFF"/>
        </w:rPr>
        <w:t>Perceptions of network structure affect gendered attributions of charisma. </w:t>
      </w:r>
      <w:r w:rsidRPr="00F601BC">
        <w:rPr>
          <w:i/>
          <w:iCs/>
          <w:color w:val="000000" w:themeColor="text1"/>
        </w:rPr>
        <w:t>Organization Science</w:t>
      </w:r>
      <w:r w:rsidRPr="00F601BC">
        <w:rPr>
          <w:color w:val="000000" w:themeColor="text1"/>
          <w:shd w:val="clear" w:color="auto" w:fill="FFFFFF"/>
        </w:rPr>
        <w:t>, </w:t>
      </w:r>
      <w:r w:rsidRPr="00F601BC">
        <w:rPr>
          <w:i/>
          <w:iCs/>
          <w:color w:val="000000" w:themeColor="text1"/>
        </w:rPr>
        <w:t>26</w:t>
      </w:r>
      <w:r w:rsidRPr="00F601BC">
        <w:rPr>
          <w:color w:val="000000" w:themeColor="text1"/>
          <w:shd w:val="clear" w:color="auto" w:fill="FFFFFF"/>
        </w:rPr>
        <w:t>, 1210-1225.</w:t>
      </w:r>
      <w:r w:rsidRPr="00F601BC">
        <w:rPr>
          <w:i/>
          <w:iCs/>
          <w:color w:val="000000" w:themeColor="text1"/>
          <w:u w:val="single"/>
          <w:shd w:val="clear" w:color="auto" w:fill="FFFFFF"/>
        </w:rPr>
        <w:t xml:space="preserve"> </w:t>
      </w:r>
      <w:hyperlink r:id="rId35" w:history="1">
        <w:r w:rsidRPr="00F601BC">
          <w:rPr>
            <w:rStyle w:val="Emphasis"/>
            <w:i w:val="0"/>
            <w:iCs w:val="0"/>
            <w:color w:val="000000" w:themeColor="text1"/>
            <w:u w:val="single"/>
          </w:rPr>
          <w:t>https://doi.org/10.1287/orsc.2015.0965</w:t>
        </w:r>
      </w:hyperlink>
    </w:p>
    <w:p w14:paraId="0BDEE38D" w14:textId="6DAA3EF6"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Breevaart</w:t>
      </w:r>
      <w:proofErr w:type="spellEnd"/>
      <w:r w:rsidRPr="00F601BC">
        <w:rPr>
          <w:color w:val="000000" w:themeColor="text1"/>
          <w:shd w:val="clear" w:color="auto" w:fill="FFFFFF"/>
        </w:rPr>
        <w:t xml:space="preserve">, K., Bakker, A. B., Demerouti, E., </w:t>
      </w:r>
      <w:proofErr w:type="spellStart"/>
      <w:r w:rsidRPr="00F601BC">
        <w:rPr>
          <w:color w:val="000000" w:themeColor="text1"/>
          <w:shd w:val="clear" w:color="auto" w:fill="FFFFFF"/>
        </w:rPr>
        <w:t>Sleebos</w:t>
      </w:r>
      <w:proofErr w:type="spellEnd"/>
      <w:r w:rsidRPr="00F601BC">
        <w:rPr>
          <w:color w:val="000000" w:themeColor="text1"/>
          <w:shd w:val="clear" w:color="auto" w:fill="FFFFFF"/>
        </w:rPr>
        <w:t xml:space="preserve">, D. M., &amp; Maduro, V. (2014). Uncovering </w:t>
      </w:r>
    </w:p>
    <w:p w14:paraId="00CC4B1A"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lastRenderedPageBreak/>
        <w:t>the underlying relationship between transformational leaders and followers’ task performance. </w:t>
      </w:r>
      <w:r w:rsidRPr="00F601BC">
        <w:rPr>
          <w:i/>
          <w:iCs/>
          <w:color w:val="000000" w:themeColor="text1"/>
        </w:rPr>
        <w:t>Journal of Personnel Psychology</w:t>
      </w:r>
      <w:r w:rsidRPr="00F601BC">
        <w:rPr>
          <w:color w:val="000000" w:themeColor="text1"/>
          <w:shd w:val="clear" w:color="auto" w:fill="FFFFFF"/>
        </w:rPr>
        <w:t xml:space="preserve">, </w:t>
      </w:r>
      <w:r w:rsidRPr="00F601BC">
        <w:rPr>
          <w:i/>
          <w:iCs/>
          <w:color w:val="000000" w:themeColor="text1"/>
          <w:shd w:val="clear" w:color="auto" w:fill="FFFFFF"/>
        </w:rPr>
        <w:t>13</w:t>
      </w:r>
      <w:r w:rsidRPr="00F601BC">
        <w:rPr>
          <w:color w:val="000000" w:themeColor="text1"/>
          <w:shd w:val="clear" w:color="auto" w:fill="FFFFFF"/>
        </w:rPr>
        <w:t>, 194-203.</w:t>
      </w:r>
      <w:r w:rsidRPr="00F601BC">
        <w:rPr>
          <w:rStyle w:val="citationref"/>
          <w:i/>
          <w:iCs/>
          <w:color w:val="000000" w:themeColor="text1"/>
          <w:shd w:val="clear" w:color="auto" w:fill="FFFFFF"/>
        </w:rPr>
        <w:t> </w:t>
      </w:r>
      <w:hyperlink r:id="rId36" w:history="1">
        <w:r w:rsidRPr="00F601BC">
          <w:rPr>
            <w:rStyle w:val="Emphasis"/>
            <w:i w:val="0"/>
            <w:iCs w:val="0"/>
            <w:color w:val="000000" w:themeColor="text1"/>
            <w:u w:val="single"/>
          </w:rPr>
          <w:t>https://doi.org/10.1027/1866-5888/a000118</w:t>
        </w:r>
      </w:hyperlink>
    </w:p>
    <w:p w14:paraId="5178D44B" w14:textId="373E57A8"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Briker</w:t>
      </w:r>
      <w:proofErr w:type="spellEnd"/>
      <w:r w:rsidRPr="00F601BC">
        <w:rPr>
          <w:color w:val="000000" w:themeColor="text1"/>
          <w:shd w:val="clear" w:color="auto" w:fill="FFFFFF"/>
        </w:rPr>
        <w:t xml:space="preserve">, R. (2019). Leadership needs time: the role of temporal cognitions for </w:t>
      </w:r>
      <w:proofErr w:type="gramStart"/>
      <w:r w:rsidRPr="00F601BC">
        <w:rPr>
          <w:color w:val="000000" w:themeColor="text1"/>
          <w:shd w:val="clear" w:color="auto" w:fill="FFFFFF"/>
        </w:rPr>
        <w:t>leadership</w:t>
      </w:r>
      <w:proofErr w:type="gramEnd"/>
      <w:r w:rsidRPr="00F601BC">
        <w:rPr>
          <w:color w:val="000000" w:themeColor="text1"/>
          <w:shd w:val="clear" w:color="auto" w:fill="FFFFFF"/>
        </w:rPr>
        <w:t xml:space="preserve"> </w:t>
      </w:r>
    </w:p>
    <w:p w14:paraId="237517F1" w14:textId="48E48193" w:rsidR="00CD68E8" w:rsidRPr="00F601BC" w:rsidRDefault="00CD68E8" w:rsidP="00CD68E8">
      <w:pPr>
        <w:ind w:firstLine="720"/>
        <w:rPr>
          <w:color w:val="000000" w:themeColor="text1"/>
          <w:shd w:val="clear" w:color="auto" w:fill="FFFFFF"/>
        </w:rPr>
      </w:pPr>
      <w:r w:rsidRPr="00F601BC">
        <w:rPr>
          <w:color w:val="000000" w:themeColor="text1"/>
          <w:shd w:val="clear" w:color="auto" w:fill="FFFFFF"/>
        </w:rPr>
        <w:t>processes and outcomes</w:t>
      </w:r>
      <w:r w:rsidR="00087873" w:rsidRPr="00F601BC">
        <w:rPr>
          <w:color w:val="000000" w:themeColor="text1"/>
          <w:shd w:val="clear" w:color="auto" w:fill="FFFFFF"/>
        </w:rPr>
        <w:t xml:space="preserve"> (Doctoral Dissertation, Justus-Liebig-University Giessen).</w:t>
      </w:r>
    </w:p>
    <w:p w14:paraId="30FE5718" w14:textId="0BAF3669" w:rsidR="00805B13" w:rsidRPr="00805B13" w:rsidRDefault="00805B13" w:rsidP="00805B13">
      <w:pPr>
        <w:ind w:left="720" w:hanging="720"/>
        <w:rPr>
          <w:color w:val="000000" w:themeColor="text1"/>
          <w:shd w:val="clear" w:color="auto" w:fill="FFFFFF"/>
        </w:rPr>
      </w:pPr>
      <w:r w:rsidRPr="00D70F38">
        <w:rPr>
          <w:color w:val="000000" w:themeColor="text1"/>
          <w:shd w:val="clear" w:color="auto" w:fill="FFFFFF"/>
        </w:rPr>
        <w:t>Brown, M. E. (2002).</w:t>
      </w:r>
      <w:r w:rsidRPr="00D70F38">
        <w:rPr>
          <w:rStyle w:val="apple-converted-space"/>
          <w:color w:val="000000" w:themeColor="text1"/>
          <w:shd w:val="clear" w:color="auto" w:fill="FFFFFF"/>
        </w:rPr>
        <w:t> </w:t>
      </w:r>
      <w:r w:rsidRPr="00D70F38">
        <w:rPr>
          <w:i/>
          <w:iCs/>
          <w:color w:val="000000" w:themeColor="text1"/>
        </w:rPr>
        <w:t>Leading with values: The moderating influence of trust on values acceptance by employees</w:t>
      </w:r>
      <w:r w:rsidRPr="00D70F38">
        <w:rPr>
          <w:color w:val="000000" w:themeColor="text1"/>
          <w:shd w:val="clear" w:color="auto" w:fill="FFFFFF"/>
        </w:rPr>
        <w:t>. The Pennsylvania State University.</w:t>
      </w:r>
    </w:p>
    <w:p w14:paraId="553CCA83" w14:textId="3CF2283C"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Buengeler</w:t>
      </w:r>
      <w:proofErr w:type="spellEnd"/>
      <w:r w:rsidRPr="00F601BC">
        <w:rPr>
          <w:color w:val="000000" w:themeColor="text1"/>
          <w:shd w:val="clear" w:color="auto" w:fill="FFFFFF"/>
        </w:rPr>
        <w:t xml:space="preserve">, C., Homan, A. C., &amp; </w:t>
      </w:r>
      <w:proofErr w:type="spellStart"/>
      <w:r w:rsidRPr="00F601BC">
        <w:rPr>
          <w:color w:val="000000" w:themeColor="text1"/>
          <w:shd w:val="clear" w:color="auto" w:fill="FFFFFF"/>
        </w:rPr>
        <w:t>Voelpel</w:t>
      </w:r>
      <w:proofErr w:type="spellEnd"/>
      <w:r w:rsidRPr="00F601BC">
        <w:rPr>
          <w:color w:val="000000" w:themeColor="text1"/>
          <w:shd w:val="clear" w:color="auto" w:fill="FFFFFF"/>
        </w:rPr>
        <w:t xml:space="preserve">, S. C. (2016). The challenge of being a young </w:t>
      </w:r>
    </w:p>
    <w:p w14:paraId="1EF3A9C1" w14:textId="01E0D51A"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manager: The effects of contingent reward and participative leadership on team‐level turnover depend on leader age.</w:t>
      </w:r>
      <w:r w:rsidRPr="00F601BC">
        <w:rPr>
          <w:rStyle w:val="apple-converted-space"/>
          <w:color w:val="000000" w:themeColor="text1"/>
          <w:shd w:val="clear" w:color="auto" w:fill="FFFFFF"/>
        </w:rPr>
        <w:t> </w:t>
      </w:r>
      <w:r w:rsidRPr="00F601BC">
        <w:rPr>
          <w:i/>
          <w:iCs/>
          <w:color w:val="000000" w:themeColor="text1"/>
        </w:rPr>
        <w:t>Journal of Organizational Behavior</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37</w:t>
      </w:r>
      <w:r w:rsidRPr="00F601BC">
        <w:rPr>
          <w:color w:val="000000" w:themeColor="text1"/>
          <w:shd w:val="clear" w:color="auto" w:fill="FFFFFF"/>
        </w:rPr>
        <w:t>(8), 1224-1245.</w:t>
      </w:r>
      <w:r w:rsidR="00671D19" w:rsidRPr="00F601BC">
        <w:rPr>
          <w:color w:val="000000" w:themeColor="text1"/>
        </w:rPr>
        <w:t xml:space="preserve"> </w:t>
      </w:r>
      <w:hyperlink r:id="rId37" w:history="1">
        <w:r w:rsidR="00671D19" w:rsidRPr="00F601BC">
          <w:rPr>
            <w:rStyle w:val="Hyperlink"/>
            <w:rFonts w:eastAsiaTheme="majorEastAsia"/>
            <w:color w:val="000000" w:themeColor="text1"/>
          </w:rPr>
          <w:t>https://doi.org/10.1002/job.2101</w:t>
        </w:r>
      </w:hyperlink>
    </w:p>
    <w:p w14:paraId="04C41274" w14:textId="6B85BFE4"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Byrne, A., </w:t>
      </w:r>
      <w:proofErr w:type="spellStart"/>
      <w:r w:rsidRPr="00F601BC">
        <w:rPr>
          <w:color w:val="000000" w:themeColor="text1"/>
          <w:shd w:val="clear" w:color="auto" w:fill="FFFFFF"/>
        </w:rPr>
        <w:t>Dionisi</w:t>
      </w:r>
      <w:proofErr w:type="spellEnd"/>
      <w:r w:rsidRPr="00F601BC">
        <w:rPr>
          <w:color w:val="000000" w:themeColor="text1"/>
          <w:shd w:val="clear" w:color="auto" w:fill="FFFFFF"/>
        </w:rPr>
        <w:t xml:space="preserve">, A. M., Barling, J., Akers, A., Robertson, J., Lys, R., ... &amp; Dupré, K. (2014). </w:t>
      </w:r>
    </w:p>
    <w:p w14:paraId="7104AE99" w14:textId="77777777" w:rsidR="00CD68E8" w:rsidRPr="00F601BC" w:rsidRDefault="00CD68E8" w:rsidP="00CD68E8">
      <w:pPr>
        <w:ind w:left="720"/>
        <w:rPr>
          <w:color w:val="000000" w:themeColor="text1"/>
        </w:rPr>
      </w:pPr>
      <w:r w:rsidRPr="00F601BC">
        <w:rPr>
          <w:color w:val="000000" w:themeColor="text1"/>
          <w:shd w:val="clear" w:color="auto" w:fill="FFFFFF"/>
        </w:rPr>
        <w:t xml:space="preserve">The depleted leader: The influence of </w:t>
      </w:r>
      <w:proofErr w:type="gramStart"/>
      <w:r w:rsidRPr="00F601BC">
        <w:rPr>
          <w:color w:val="000000" w:themeColor="text1"/>
          <w:shd w:val="clear" w:color="auto" w:fill="FFFFFF"/>
        </w:rPr>
        <w:t>leaders'</w:t>
      </w:r>
      <w:proofErr w:type="gramEnd"/>
      <w:r w:rsidRPr="00F601BC">
        <w:rPr>
          <w:color w:val="000000" w:themeColor="text1"/>
          <w:shd w:val="clear" w:color="auto" w:fill="FFFFFF"/>
        </w:rPr>
        <w:t xml:space="preserve"> diminished psychological resources on leadership behaviors. </w:t>
      </w:r>
      <w:r w:rsidRPr="00F601BC">
        <w:rPr>
          <w:i/>
          <w:iCs/>
          <w:color w:val="000000" w:themeColor="text1"/>
        </w:rPr>
        <w:t>The Leadership Quarterly</w:t>
      </w:r>
      <w:r w:rsidRPr="00F601BC">
        <w:rPr>
          <w:color w:val="000000" w:themeColor="text1"/>
          <w:shd w:val="clear" w:color="auto" w:fill="FFFFFF"/>
        </w:rPr>
        <w:t>, </w:t>
      </w:r>
      <w:r w:rsidRPr="00F601BC">
        <w:rPr>
          <w:i/>
          <w:iCs/>
          <w:color w:val="000000" w:themeColor="text1"/>
        </w:rPr>
        <w:t>25</w:t>
      </w:r>
      <w:r w:rsidRPr="00F601BC">
        <w:rPr>
          <w:color w:val="000000" w:themeColor="text1"/>
          <w:shd w:val="clear" w:color="auto" w:fill="FFFFFF"/>
        </w:rPr>
        <w:t xml:space="preserve">, 344-357. </w:t>
      </w:r>
      <w:hyperlink r:id="rId38" w:tgtFrame="_blank" w:tooltip="Persistent link using digital object identifier" w:history="1">
        <w:r w:rsidRPr="00F601BC">
          <w:rPr>
            <w:rStyle w:val="Emphasis"/>
            <w:i w:val="0"/>
            <w:iCs w:val="0"/>
            <w:color w:val="000000" w:themeColor="text1"/>
            <w:u w:val="single"/>
          </w:rPr>
          <w:t>https://doi.org/10.1016/j.leaqua.2013.09.003</w:t>
        </w:r>
      </w:hyperlink>
    </w:p>
    <w:p w14:paraId="1EC6BC90" w14:textId="77777777" w:rsidR="001A5FE4" w:rsidRDefault="001A5FE4" w:rsidP="001A5FE4">
      <w:pPr>
        <w:rPr>
          <w:i/>
          <w:iCs/>
          <w:color w:val="000000" w:themeColor="text1"/>
        </w:rPr>
      </w:pPr>
      <w:r w:rsidRPr="00AE37FA">
        <w:rPr>
          <w:color w:val="000000" w:themeColor="text1"/>
          <w:shd w:val="clear" w:color="auto" w:fill="FFFFFF"/>
        </w:rPr>
        <w:t>Cardenas, C. C. (2015).</w:t>
      </w:r>
      <w:r w:rsidRPr="00AE37FA">
        <w:rPr>
          <w:rStyle w:val="apple-converted-space"/>
          <w:rFonts w:eastAsiaTheme="majorEastAsia"/>
          <w:color w:val="000000" w:themeColor="text1"/>
          <w:shd w:val="clear" w:color="auto" w:fill="FFFFFF"/>
        </w:rPr>
        <w:t> </w:t>
      </w:r>
      <w:r w:rsidRPr="00AE37FA">
        <w:rPr>
          <w:i/>
          <w:iCs/>
          <w:color w:val="000000" w:themeColor="text1"/>
        </w:rPr>
        <w:t xml:space="preserve">Exploring the relationship between locus of control and leadership </w:t>
      </w:r>
    </w:p>
    <w:p w14:paraId="5A6565CC" w14:textId="493CA792" w:rsidR="001A5FE4" w:rsidRDefault="001A5FE4" w:rsidP="001A5FE4">
      <w:pPr>
        <w:ind w:firstLine="720"/>
        <w:rPr>
          <w:color w:val="000000" w:themeColor="text1"/>
          <w:shd w:val="clear" w:color="auto" w:fill="FFFFFF"/>
        </w:rPr>
      </w:pPr>
      <w:r w:rsidRPr="00AE37FA">
        <w:rPr>
          <w:i/>
          <w:iCs/>
          <w:color w:val="000000" w:themeColor="text1"/>
        </w:rPr>
        <w:t>styles among college students</w:t>
      </w:r>
      <w:r w:rsidRPr="00AE37FA">
        <w:rPr>
          <w:color w:val="000000" w:themeColor="text1"/>
          <w:shd w:val="clear" w:color="auto" w:fill="FFFFFF"/>
        </w:rPr>
        <w:t>. Our Lady of the Lake University.</w:t>
      </w:r>
    </w:p>
    <w:p w14:paraId="0184CC4F" w14:textId="3C8F2403" w:rsidR="00CD68E8" w:rsidRPr="00F601BC" w:rsidRDefault="00CD68E8" w:rsidP="00CD68E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shd w:val="clear" w:color="auto" w:fill="FFFFFF"/>
        </w:rPr>
      </w:pPr>
      <w:r w:rsidRPr="00F601BC">
        <w:rPr>
          <w:color w:val="000000" w:themeColor="text1"/>
          <w:shd w:val="clear" w:color="auto" w:fill="FFFFFF"/>
        </w:rPr>
        <w:t xml:space="preserve">Carleton, E. L., &amp; Barling, J. (2018). Adult attention deficit hyperactivity disorder symptoms </w:t>
      </w:r>
    </w:p>
    <w:p w14:paraId="5E9EA5CC" w14:textId="3E7982D3" w:rsidR="00CD68E8" w:rsidRPr="00F601BC" w:rsidRDefault="00CD68E8" w:rsidP="00CD68E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0"/>
        <w:rPr>
          <w:color w:val="000000" w:themeColor="text1"/>
          <w:shd w:val="clear" w:color="auto" w:fill="FFFFFF"/>
        </w:rPr>
      </w:pPr>
      <w:r w:rsidRPr="00F601BC">
        <w:rPr>
          <w:color w:val="000000" w:themeColor="text1"/>
          <w:shd w:val="clear" w:color="auto" w:fill="FFFFFF"/>
        </w:rPr>
        <w:t>and passive leadership: The mediating role of daytime sleepiness.</w:t>
      </w:r>
      <w:r w:rsidRPr="00F601BC">
        <w:rPr>
          <w:rStyle w:val="apple-converted-space"/>
          <w:color w:val="000000" w:themeColor="text1"/>
          <w:shd w:val="clear" w:color="auto" w:fill="FFFFFF"/>
        </w:rPr>
        <w:t> </w:t>
      </w:r>
      <w:r w:rsidRPr="00F601BC">
        <w:rPr>
          <w:i/>
          <w:iCs/>
          <w:color w:val="000000" w:themeColor="text1"/>
        </w:rPr>
        <w:t>Stress and Health</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34</w:t>
      </w:r>
      <w:r w:rsidRPr="00F601BC">
        <w:rPr>
          <w:color w:val="000000" w:themeColor="text1"/>
          <w:shd w:val="clear" w:color="auto" w:fill="FFFFFF"/>
        </w:rPr>
        <w:t>(5), 663-673.</w:t>
      </w:r>
      <w:r w:rsidR="00671D19" w:rsidRPr="00F601BC">
        <w:t xml:space="preserve"> </w:t>
      </w:r>
      <w:hyperlink r:id="rId39" w:history="1">
        <w:r w:rsidR="00671D19" w:rsidRPr="00F601BC">
          <w:rPr>
            <w:rStyle w:val="Hyperlink"/>
            <w:rFonts w:eastAsiaTheme="majorEastAsia"/>
            <w:color w:val="000000" w:themeColor="text1"/>
          </w:rPr>
          <w:t>https://doi.org/10.1002/smi.2833</w:t>
        </w:r>
      </w:hyperlink>
    </w:p>
    <w:p w14:paraId="2B8D7319" w14:textId="77777777" w:rsidR="00671D19" w:rsidRPr="00F601BC" w:rsidRDefault="00671D19" w:rsidP="00CD68E8">
      <w:pPr>
        <w:ind w:left="720" w:hanging="720"/>
        <w:rPr>
          <w:color w:val="000000" w:themeColor="text1"/>
        </w:rPr>
      </w:pPr>
      <w:r w:rsidRPr="00F601BC">
        <w:rPr>
          <w:color w:val="000000" w:themeColor="text1"/>
          <w:shd w:val="clear" w:color="auto" w:fill="FFFFFF"/>
        </w:rPr>
        <w:t xml:space="preserve">Carleton, E. L., Barling, J., &amp; </w:t>
      </w:r>
      <w:proofErr w:type="spellStart"/>
      <w:r w:rsidRPr="00F601BC">
        <w:rPr>
          <w:color w:val="000000" w:themeColor="text1"/>
          <w:shd w:val="clear" w:color="auto" w:fill="FFFFFF"/>
        </w:rPr>
        <w:t>Trivisonno</w:t>
      </w:r>
      <w:proofErr w:type="spellEnd"/>
      <w:r w:rsidRPr="00F601BC">
        <w:rPr>
          <w:color w:val="000000" w:themeColor="text1"/>
          <w:shd w:val="clear" w:color="auto" w:fill="FFFFFF"/>
        </w:rPr>
        <w:t>, M. (2018). Leaders’ trait mindfulness and transformational leadership: The mediating roles of leaders’ positive affect and leadership self-efficacy.</w:t>
      </w:r>
      <w:r w:rsidRPr="00F601BC">
        <w:rPr>
          <w:rStyle w:val="apple-converted-space"/>
          <w:rFonts w:eastAsiaTheme="majorEastAsia"/>
          <w:color w:val="000000" w:themeColor="text1"/>
          <w:shd w:val="clear" w:color="auto" w:fill="FFFFFF"/>
        </w:rPr>
        <w:t> </w:t>
      </w:r>
      <w:r w:rsidRPr="00F601BC">
        <w:rPr>
          <w:rStyle w:val="Emphasis"/>
          <w:rFonts w:eastAsiaTheme="majorEastAsia"/>
          <w:color w:val="000000" w:themeColor="text1"/>
        </w:rPr>
        <w:t xml:space="preserve">Canadian Journal of </w:t>
      </w:r>
      <w:proofErr w:type="spellStart"/>
      <w:r w:rsidRPr="00F601BC">
        <w:rPr>
          <w:rStyle w:val="Emphasis"/>
          <w:rFonts w:eastAsiaTheme="majorEastAsia"/>
          <w:color w:val="000000" w:themeColor="text1"/>
        </w:rPr>
        <w:t>Behavioural</w:t>
      </w:r>
      <w:proofErr w:type="spellEnd"/>
      <w:r w:rsidRPr="00F601BC">
        <w:rPr>
          <w:rStyle w:val="Emphasis"/>
          <w:rFonts w:eastAsiaTheme="majorEastAsia"/>
          <w:color w:val="000000" w:themeColor="text1"/>
        </w:rPr>
        <w:t xml:space="preserve"> Science / Revue </w:t>
      </w:r>
      <w:proofErr w:type="spellStart"/>
      <w:r w:rsidRPr="00F601BC">
        <w:rPr>
          <w:rStyle w:val="Emphasis"/>
          <w:rFonts w:eastAsiaTheme="majorEastAsia"/>
          <w:color w:val="000000" w:themeColor="text1"/>
        </w:rPr>
        <w:t>canadienne</w:t>
      </w:r>
      <w:proofErr w:type="spellEnd"/>
      <w:r w:rsidRPr="00F601BC">
        <w:rPr>
          <w:rStyle w:val="Emphasis"/>
          <w:rFonts w:eastAsiaTheme="majorEastAsia"/>
          <w:color w:val="000000" w:themeColor="text1"/>
        </w:rPr>
        <w:t xml:space="preserve"> des sciences du </w:t>
      </w:r>
      <w:proofErr w:type="spellStart"/>
      <w:r w:rsidRPr="00F601BC">
        <w:rPr>
          <w:rStyle w:val="Emphasis"/>
          <w:rFonts w:eastAsiaTheme="majorEastAsia"/>
          <w:color w:val="000000" w:themeColor="text1"/>
        </w:rPr>
        <w:t>comportement</w:t>
      </w:r>
      <w:proofErr w:type="spellEnd"/>
      <w:r w:rsidRPr="00F601BC">
        <w:rPr>
          <w:rStyle w:val="Emphasis"/>
          <w:rFonts w:eastAsiaTheme="majorEastAsia"/>
          <w:color w:val="000000" w:themeColor="text1"/>
        </w:rPr>
        <w:t>, 50</w:t>
      </w:r>
      <w:r w:rsidRPr="00F601BC">
        <w:rPr>
          <w:color w:val="000000" w:themeColor="text1"/>
          <w:shd w:val="clear" w:color="auto" w:fill="FFFFFF"/>
        </w:rPr>
        <w:t>(3), 185–194.</w:t>
      </w:r>
      <w:r w:rsidRPr="00F601BC">
        <w:rPr>
          <w:rStyle w:val="apple-converted-space"/>
          <w:rFonts w:eastAsiaTheme="majorEastAsia"/>
          <w:color w:val="000000" w:themeColor="text1"/>
          <w:shd w:val="clear" w:color="auto" w:fill="FFFFFF"/>
        </w:rPr>
        <w:t> </w:t>
      </w:r>
      <w:hyperlink r:id="rId40" w:tgtFrame="_blank" w:history="1">
        <w:r w:rsidRPr="00F601BC">
          <w:rPr>
            <w:rStyle w:val="Hyperlink"/>
            <w:rFonts w:eastAsiaTheme="majorEastAsia"/>
            <w:color w:val="000000" w:themeColor="text1"/>
          </w:rPr>
          <w:t>https://doi.org/10.1037/cbs0000103</w:t>
        </w:r>
      </w:hyperlink>
    </w:p>
    <w:p w14:paraId="64AEC454" w14:textId="2D442D5F" w:rsidR="00CD68E8" w:rsidRPr="00F601BC" w:rsidRDefault="00CD68E8" w:rsidP="00CD68E8">
      <w:pPr>
        <w:ind w:left="720" w:hanging="720"/>
        <w:rPr>
          <w:color w:val="000000" w:themeColor="text1"/>
          <w:shd w:val="clear" w:color="auto" w:fill="FFFFFF"/>
        </w:rPr>
      </w:pPr>
      <w:r w:rsidRPr="00F601BC">
        <w:rPr>
          <w:color w:val="000000" w:themeColor="text1"/>
          <w:shd w:val="clear" w:color="auto" w:fill="FFFFFF"/>
        </w:rPr>
        <w:t xml:space="preserve">Carter, M. Z., </w:t>
      </w:r>
      <w:proofErr w:type="spellStart"/>
      <w:r w:rsidRPr="00F601BC">
        <w:rPr>
          <w:color w:val="000000" w:themeColor="text1"/>
          <w:shd w:val="clear" w:color="auto" w:fill="FFFFFF"/>
        </w:rPr>
        <w:t>Armenakis</w:t>
      </w:r>
      <w:proofErr w:type="spellEnd"/>
      <w:r w:rsidRPr="00F601BC">
        <w:rPr>
          <w:color w:val="000000" w:themeColor="text1"/>
          <w:shd w:val="clear" w:color="auto" w:fill="FFFFFF"/>
        </w:rPr>
        <w:t xml:space="preserve">, A. A., </w:t>
      </w:r>
      <w:proofErr w:type="spellStart"/>
      <w:r w:rsidRPr="00F601BC">
        <w:rPr>
          <w:color w:val="000000" w:themeColor="text1"/>
          <w:shd w:val="clear" w:color="auto" w:fill="FFFFFF"/>
        </w:rPr>
        <w:t>Feild</w:t>
      </w:r>
      <w:proofErr w:type="spellEnd"/>
      <w:r w:rsidRPr="00F601BC">
        <w:rPr>
          <w:color w:val="000000" w:themeColor="text1"/>
          <w:shd w:val="clear" w:color="auto" w:fill="FFFFFF"/>
        </w:rPr>
        <w:t xml:space="preserve">, H. S., &amp; </w:t>
      </w:r>
      <w:proofErr w:type="spellStart"/>
      <w:r w:rsidRPr="00F601BC">
        <w:rPr>
          <w:color w:val="000000" w:themeColor="text1"/>
          <w:shd w:val="clear" w:color="auto" w:fill="FFFFFF"/>
        </w:rPr>
        <w:t>Mossholder</w:t>
      </w:r>
      <w:proofErr w:type="spellEnd"/>
      <w:r w:rsidRPr="00F601BC">
        <w:rPr>
          <w:color w:val="000000" w:themeColor="text1"/>
          <w:shd w:val="clear" w:color="auto" w:fill="FFFFFF"/>
        </w:rPr>
        <w:t>, K. W. (2013). Transformational leadership, relationship quality, and employee performance during continuous incremental organizational change.</w:t>
      </w:r>
      <w:r w:rsidRPr="00F601BC">
        <w:rPr>
          <w:rStyle w:val="citationref"/>
          <w:color w:val="000000" w:themeColor="text1"/>
          <w:shd w:val="clear" w:color="auto" w:fill="FFFFFF"/>
        </w:rPr>
        <w:t> </w:t>
      </w:r>
      <w:r w:rsidRPr="00F601BC">
        <w:rPr>
          <w:i/>
          <w:iCs/>
          <w:color w:val="000000" w:themeColor="text1"/>
        </w:rPr>
        <w:t>Journal of Organizational Behavior</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34</w:t>
      </w:r>
      <w:r w:rsidRPr="00F601BC">
        <w:rPr>
          <w:color w:val="000000" w:themeColor="text1"/>
          <w:shd w:val="clear" w:color="auto" w:fill="FFFFFF"/>
        </w:rPr>
        <w:t>, 942-958.</w:t>
      </w:r>
    </w:p>
    <w:p w14:paraId="1FAEBD02" w14:textId="77777777" w:rsidR="00CD68E8" w:rsidRPr="00F601BC" w:rsidRDefault="00000000" w:rsidP="00CD68E8">
      <w:pPr>
        <w:ind w:firstLine="720"/>
        <w:rPr>
          <w:i/>
          <w:iCs/>
          <w:color w:val="000000" w:themeColor="text1"/>
          <w:u w:val="single"/>
        </w:rPr>
      </w:pPr>
      <w:hyperlink r:id="rId41" w:history="1">
        <w:r w:rsidR="00CD68E8" w:rsidRPr="00F601BC">
          <w:rPr>
            <w:rStyle w:val="Emphasis"/>
            <w:i w:val="0"/>
            <w:iCs w:val="0"/>
            <w:color w:val="000000" w:themeColor="text1"/>
            <w:u w:val="single"/>
          </w:rPr>
          <w:t>https://doi.org/10.1002/job.1824</w:t>
        </w:r>
      </w:hyperlink>
    </w:p>
    <w:p w14:paraId="0D95BE30" w14:textId="3F99FEA0"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Carter, M. Z., </w:t>
      </w:r>
      <w:proofErr w:type="spellStart"/>
      <w:r w:rsidRPr="00F601BC">
        <w:rPr>
          <w:color w:val="000000" w:themeColor="text1"/>
          <w:shd w:val="clear" w:color="auto" w:fill="FFFFFF"/>
        </w:rPr>
        <w:t>Mossholder</w:t>
      </w:r>
      <w:proofErr w:type="spellEnd"/>
      <w:r w:rsidRPr="00F601BC">
        <w:rPr>
          <w:color w:val="000000" w:themeColor="text1"/>
          <w:shd w:val="clear" w:color="auto" w:fill="FFFFFF"/>
        </w:rPr>
        <w:t xml:space="preserve">, K. W., </w:t>
      </w:r>
      <w:proofErr w:type="spellStart"/>
      <w:r w:rsidRPr="00F601BC">
        <w:rPr>
          <w:color w:val="000000" w:themeColor="text1"/>
          <w:shd w:val="clear" w:color="auto" w:fill="FFFFFF"/>
        </w:rPr>
        <w:t>Feild</w:t>
      </w:r>
      <w:proofErr w:type="spellEnd"/>
      <w:r w:rsidRPr="00F601BC">
        <w:rPr>
          <w:color w:val="000000" w:themeColor="text1"/>
          <w:shd w:val="clear" w:color="auto" w:fill="FFFFFF"/>
        </w:rPr>
        <w:t xml:space="preserve">, H. S., &amp; </w:t>
      </w:r>
      <w:proofErr w:type="spellStart"/>
      <w:r w:rsidRPr="00F601BC">
        <w:rPr>
          <w:color w:val="000000" w:themeColor="text1"/>
          <w:shd w:val="clear" w:color="auto" w:fill="FFFFFF"/>
        </w:rPr>
        <w:t>Armenakis</w:t>
      </w:r>
      <w:proofErr w:type="spellEnd"/>
      <w:r w:rsidRPr="00F601BC">
        <w:rPr>
          <w:color w:val="000000" w:themeColor="text1"/>
          <w:shd w:val="clear" w:color="auto" w:fill="FFFFFF"/>
        </w:rPr>
        <w:t xml:space="preserve">, A. A. (2014). Transformational </w:t>
      </w:r>
    </w:p>
    <w:p w14:paraId="44ADDD5A" w14:textId="77777777" w:rsidR="00CD68E8" w:rsidRPr="00F601BC" w:rsidRDefault="00CD68E8" w:rsidP="00CD68E8">
      <w:pPr>
        <w:ind w:left="720"/>
        <w:rPr>
          <w:rStyle w:val="Emphasis"/>
          <w:i w:val="0"/>
          <w:iCs w:val="0"/>
          <w:color w:val="000000" w:themeColor="text1"/>
          <w:u w:val="single"/>
        </w:rPr>
      </w:pPr>
      <w:r w:rsidRPr="00F601BC">
        <w:rPr>
          <w:color w:val="000000" w:themeColor="text1"/>
          <w:shd w:val="clear" w:color="auto" w:fill="FFFFFF"/>
        </w:rPr>
        <w:t>leadership, interactional justice, and organizational citizenship behavior: The effects of racial and gender dissimilarity between supervisors and subordinates.</w:t>
      </w:r>
      <w:r w:rsidRPr="00F601BC">
        <w:rPr>
          <w:rStyle w:val="citationref"/>
          <w:color w:val="000000" w:themeColor="text1"/>
          <w:shd w:val="clear" w:color="auto" w:fill="FFFFFF"/>
        </w:rPr>
        <w:t> </w:t>
      </w:r>
      <w:r w:rsidRPr="00F601BC">
        <w:rPr>
          <w:i/>
          <w:iCs/>
          <w:color w:val="000000" w:themeColor="text1"/>
        </w:rPr>
        <w:t>Group &amp; Organization Management</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39</w:t>
      </w:r>
      <w:r w:rsidRPr="00F601BC">
        <w:rPr>
          <w:color w:val="000000" w:themeColor="text1"/>
          <w:shd w:val="clear" w:color="auto" w:fill="FFFFFF"/>
        </w:rPr>
        <w:t>, 691-719.</w:t>
      </w:r>
      <w:r w:rsidRPr="00F601BC">
        <w:rPr>
          <w:i/>
          <w:iCs/>
          <w:color w:val="000000" w:themeColor="text1"/>
          <w:u w:val="single"/>
          <w:shd w:val="clear" w:color="auto" w:fill="FFFFFF"/>
        </w:rPr>
        <w:t xml:space="preserve"> </w:t>
      </w:r>
      <w:hyperlink r:id="rId42" w:history="1">
        <w:r w:rsidRPr="00F601BC">
          <w:rPr>
            <w:rStyle w:val="Emphasis"/>
            <w:i w:val="0"/>
            <w:iCs w:val="0"/>
            <w:color w:val="000000" w:themeColor="text1"/>
            <w:u w:val="single"/>
          </w:rPr>
          <w:t>https://doi.org/10.1177/1059601114551605</w:t>
        </w:r>
      </w:hyperlink>
    </w:p>
    <w:p w14:paraId="5D119C16" w14:textId="10CBD07C"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Carter, M. Z., </w:t>
      </w:r>
      <w:proofErr w:type="spellStart"/>
      <w:r w:rsidRPr="00F601BC">
        <w:rPr>
          <w:color w:val="000000" w:themeColor="text1"/>
          <w:shd w:val="clear" w:color="auto" w:fill="FFFFFF"/>
        </w:rPr>
        <w:t>Mossholder</w:t>
      </w:r>
      <w:proofErr w:type="spellEnd"/>
      <w:r w:rsidRPr="00F601BC">
        <w:rPr>
          <w:color w:val="000000" w:themeColor="text1"/>
          <w:shd w:val="clear" w:color="auto" w:fill="FFFFFF"/>
        </w:rPr>
        <w:t xml:space="preserve">, K. W., &amp; Harris, J. N. (2018). Congruence effects of contingent </w:t>
      </w:r>
    </w:p>
    <w:p w14:paraId="079DE265" w14:textId="77777777" w:rsidR="00CD68E8" w:rsidRPr="00F601BC" w:rsidRDefault="00CD68E8" w:rsidP="00CD68E8">
      <w:pPr>
        <w:ind w:left="720"/>
        <w:rPr>
          <w:color w:val="000000" w:themeColor="text1"/>
        </w:rPr>
      </w:pPr>
      <w:r w:rsidRPr="00F601BC">
        <w:rPr>
          <w:color w:val="000000" w:themeColor="text1"/>
          <w:shd w:val="clear" w:color="auto" w:fill="FFFFFF"/>
        </w:rPr>
        <w:t>reward leadership intended and experienced on team effectiveness: The mediating role of distributive justice climate.</w:t>
      </w:r>
      <w:r w:rsidRPr="00F601BC">
        <w:rPr>
          <w:rStyle w:val="apple-converted-space"/>
          <w:color w:val="000000" w:themeColor="text1"/>
          <w:shd w:val="clear" w:color="auto" w:fill="FFFFFF"/>
        </w:rPr>
        <w:t> </w:t>
      </w:r>
      <w:r w:rsidRPr="00F601BC">
        <w:rPr>
          <w:i/>
          <w:iCs/>
          <w:color w:val="000000" w:themeColor="text1"/>
        </w:rPr>
        <w:t>Journal of Occupational and Organizational Psychology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91</w:t>
      </w:r>
      <w:r w:rsidRPr="00F601BC">
        <w:rPr>
          <w:color w:val="000000" w:themeColor="text1"/>
          <w:shd w:val="clear" w:color="auto" w:fill="FFFFFF"/>
        </w:rPr>
        <w:t xml:space="preserve">(3), 465-485. </w:t>
      </w:r>
      <w:r w:rsidRPr="00F601BC">
        <w:rPr>
          <w:rStyle w:val="apple-converted-space"/>
          <w:color w:val="000000" w:themeColor="text1"/>
          <w:shd w:val="clear" w:color="auto" w:fill="FFFFFF"/>
        </w:rPr>
        <w:t> </w:t>
      </w:r>
      <w:hyperlink r:id="rId43" w:history="1">
        <w:r w:rsidRPr="00F601BC">
          <w:rPr>
            <w:rStyle w:val="Hyperlink"/>
            <w:color w:val="000000" w:themeColor="text1"/>
          </w:rPr>
          <w:t>https://doi.org/10.1111/joop.12210</w:t>
        </w:r>
      </w:hyperlink>
    </w:p>
    <w:p w14:paraId="4F02ED78" w14:textId="2446B747" w:rsidR="00CD68E8" w:rsidRPr="00F601BC" w:rsidRDefault="00CD68E8" w:rsidP="00CD68E8">
      <w:pPr>
        <w:autoSpaceDE w:val="0"/>
        <w:autoSpaceDN w:val="0"/>
        <w:adjustRightInd w:val="0"/>
        <w:jc w:val="both"/>
        <w:rPr>
          <w:color w:val="000000" w:themeColor="text1"/>
        </w:rPr>
      </w:pPr>
      <w:r w:rsidRPr="00F601BC">
        <w:rPr>
          <w:color w:val="000000" w:themeColor="text1"/>
        </w:rPr>
        <w:t xml:space="preserve">Castillo, I., Molina-García, J., Estevan, I., </w:t>
      </w:r>
      <w:proofErr w:type="spellStart"/>
      <w:r w:rsidRPr="00F601BC">
        <w:rPr>
          <w:color w:val="000000" w:themeColor="text1"/>
        </w:rPr>
        <w:t>Queralt</w:t>
      </w:r>
      <w:proofErr w:type="spellEnd"/>
      <w:r w:rsidRPr="00F601BC">
        <w:rPr>
          <w:color w:val="000000" w:themeColor="text1"/>
        </w:rPr>
        <w:t xml:space="preserve">, A., &amp; Álvarez, O. (2020). Transformational </w:t>
      </w:r>
    </w:p>
    <w:p w14:paraId="3E5CF7F3" w14:textId="77777777" w:rsidR="00CD68E8" w:rsidRPr="00F601BC" w:rsidRDefault="00CD68E8" w:rsidP="00CD68E8">
      <w:pPr>
        <w:autoSpaceDE w:val="0"/>
        <w:autoSpaceDN w:val="0"/>
        <w:adjustRightInd w:val="0"/>
        <w:ind w:left="720"/>
        <w:jc w:val="both"/>
        <w:rPr>
          <w:color w:val="000000" w:themeColor="text1"/>
        </w:rPr>
      </w:pPr>
      <w:r w:rsidRPr="00F601BC">
        <w:rPr>
          <w:color w:val="000000" w:themeColor="text1"/>
        </w:rPr>
        <w:t xml:space="preserve">Teaching in Physical Education and Students’ Leisure-Time Physical Activity: The Mediating Role of Learning Climate, </w:t>
      </w:r>
      <w:proofErr w:type="gramStart"/>
      <w:r w:rsidRPr="00F601BC">
        <w:rPr>
          <w:color w:val="000000" w:themeColor="text1"/>
        </w:rPr>
        <w:t>Passion</w:t>
      </w:r>
      <w:proofErr w:type="gramEnd"/>
      <w:r w:rsidRPr="00F601BC">
        <w:rPr>
          <w:color w:val="000000" w:themeColor="text1"/>
        </w:rPr>
        <w:t xml:space="preserve"> and Self-Determined Motivation. </w:t>
      </w:r>
      <w:r w:rsidRPr="00F601BC">
        <w:rPr>
          <w:i/>
          <w:color w:val="000000" w:themeColor="text1"/>
        </w:rPr>
        <w:t xml:space="preserve">International Journal of Environmental Research and Public Health, 17, </w:t>
      </w:r>
      <w:r w:rsidRPr="00F601BC">
        <w:rPr>
          <w:color w:val="000000" w:themeColor="text1"/>
        </w:rPr>
        <w:t xml:space="preserve">1-16; </w:t>
      </w:r>
      <w:r w:rsidRPr="00F601BC">
        <w:rPr>
          <w:color w:val="000000" w:themeColor="text1"/>
          <w:u w:val="single"/>
        </w:rPr>
        <w:t>doi:10.3390/ijerph17134844</w:t>
      </w:r>
    </w:p>
    <w:p w14:paraId="5536886E" w14:textId="249E8A90" w:rsidR="005B129F" w:rsidRPr="00F601BC" w:rsidRDefault="005B129F" w:rsidP="00CD68E8">
      <w:pPr>
        <w:ind w:left="720" w:hanging="720"/>
        <w:rPr>
          <w:color w:val="000000" w:themeColor="text1"/>
          <w:shd w:val="clear" w:color="auto" w:fill="FFFFFF"/>
        </w:rPr>
      </w:pPr>
      <w:r w:rsidRPr="00F601BC">
        <w:rPr>
          <w:color w:val="000000" w:themeColor="text1"/>
          <w:shd w:val="clear" w:color="auto" w:fill="FFFFFF"/>
        </w:rPr>
        <w:t>Caza, A., Caza, B. B., &amp; Posner, B. Z. (2021). Transformational leadership across cultures: Follower perception and satisfaction.</w:t>
      </w:r>
      <w:r w:rsidRPr="00F601BC">
        <w:rPr>
          <w:rStyle w:val="apple-converted-space"/>
          <w:rFonts w:eastAsiaTheme="majorEastAsia"/>
          <w:color w:val="000000" w:themeColor="text1"/>
          <w:shd w:val="clear" w:color="auto" w:fill="FFFFFF"/>
        </w:rPr>
        <w:t> </w:t>
      </w:r>
      <w:r w:rsidRPr="00F601BC">
        <w:rPr>
          <w:i/>
          <w:iCs/>
          <w:color w:val="000000" w:themeColor="text1"/>
        </w:rPr>
        <w:t>Administrative Sciences</w:t>
      </w:r>
      <w:r w:rsidRPr="00F601BC">
        <w:rPr>
          <w:color w:val="000000" w:themeColor="text1"/>
          <w:shd w:val="clear" w:color="auto" w:fill="FFFFFF"/>
        </w:rPr>
        <w:t>,</w:t>
      </w:r>
      <w:r w:rsidRPr="00F601BC">
        <w:rPr>
          <w:rStyle w:val="apple-converted-space"/>
          <w:rFonts w:eastAsiaTheme="majorEastAsia"/>
          <w:color w:val="000000" w:themeColor="text1"/>
          <w:shd w:val="clear" w:color="auto" w:fill="FFFFFF"/>
        </w:rPr>
        <w:t> </w:t>
      </w:r>
      <w:r w:rsidRPr="00F601BC">
        <w:rPr>
          <w:i/>
          <w:iCs/>
          <w:color w:val="000000" w:themeColor="text1"/>
        </w:rPr>
        <w:t>11</w:t>
      </w:r>
      <w:r w:rsidRPr="00F601BC">
        <w:rPr>
          <w:color w:val="000000" w:themeColor="text1"/>
          <w:shd w:val="clear" w:color="auto" w:fill="FFFFFF"/>
        </w:rPr>
        <w:t>(1), 32.</w:t>
      </w:r>
      <w:r w:rsidRPr="00F601BC">
        <w:rPr>
          <w:color w:val="000000" w:themeColor="text1"/>
        </w:rPr>
        <w:t xml:space="preserve"> </w:t>
      </w:r>
      <w:hyperlink r:id="rId44" w:history="1">
        <w:r w:rsidR="006B7649" w:rsidRPr="00F601BC">
          <w:rPr>
            <w:rStyle w:val="Hyperlink"/>
            <w:rFonts w:eastAsiaTheme="majorEastAsia"/>
            <w:color w:val="000000" w:themeColor="text1"/>
          </w:rPr>
          <w:t>https://doi.org/10.3390/admsci11010032</w:t>
        </w:r>
      </w:hyperlink>
    </w:p>
    <w:p w14:paraId="0FA0F993" w14:textId="319250E7" w:rsidR="00CD68E8" w:rsidRPr="00F601BC" w:rsidRDefault="00CD68E8" w:rsidP="00CD68E8">
      <w:pPr>
        <w:ind w:left="720" w:hanging="720"/>
        <w:rPr>
          <w:color w:val="000000" w:themeColor="text1"/>
          <w:shd w:val="clear" w:color="auto" w:fill="FFFFFF"/>
        </w:rPr>
      </w:pPr>
      <w:r w:rsidRPr="00F601BC">
        <w:rPr>
          <w:color w:val="000000" w:themeColor="text1"/>
          <w:shd w:val="clear" w:color="auto" w:fill="FFFFFF"/>
        </w:rPr>
        <w:lastRenderedPageBreak/>
        <w:t>Charbonnier-</w:t>
      </w:r>
      <w:proofErr w:type="spellStart"/>
      <w:r w:rsidRPr="00F601BC">
        <w:rPr>
          <w:color w:val="000000" w:themeColor="text1"/>
          <w:shd w:val="clear" w:color="auto" w:fill="FFFFFF"/>
        </w:rPr>
        <w:t>Voirin</w:t>
      </w:r>
      <w:proofErr w:type="spellEnd"/>
      <w:r w:rsidRPr="00F601BC">
        <w:rPr>
          <w:color w:val="000000" w:themeColor="text1"/>
          <w:shd w:val="clear" w:color="auto" w:fill="FFFFFF"/>
        </w:rPr>
        <w:t xml:space="preserve">, A., El </w:t>
      </w:r>
      <w:proofErr w:type="spellStart"/>
      <w:r w:rsidRPr="00F601BC">
        <w:rPr>
          <w:color w:val="000000" w:themeColor="text1"/>
          <w:shd w:val="clear" w:color="auto" w:fill="FFFFFF"/>
        </w:rPr>
        <w:t>Akremi</w:t>
      </w:r>
      <w:proofErr w:type="spellEnd"/>
      <w:r w:rsidRPr="00F601BC">
        <w:rPr>
          <w:color w:val="000000" w:themeColor="text1"/>
          <w:shd w:val="clear" w:color="auto" w:fill="FFFFFF"/>
        </w:rPr>
        <w:t xml:space="preserve">, A., &amp; </w:t>
      </w:r>
      <w:proofErr w:type="spellStart"/>
      <w:r w:rsidRPr="00F601BC">
        <w:rPr>
          <w:color w:val="000000" w:themeColor="text1"/>
          <w:shd w:val="clear" w:color="auto" w:fill="FFFFFF"/>
        </w:rPr>
        <w:t>Vandenberghe</w:t>
      </w:r>
      <w:proofErr w:type="spellEnd"/>
      <w:r w:rsidRPr="00F601BC">
        <w:rPr>
          <w:color w:val="000000" w:themeColor="text1"/>
          <w:shd w:val="clear" w:color="auto" w:fill="FFFFFF"/>
        </w:rPr>
        <w:t>, C. (2010). A multilevel model of transformational leadership and adaptive performance and the moderating role of climate for innovation.</w:t>
      </w:r>
      <w:r w:rsidRPr="00F601BC">
        <w:rPr>
          <w:rStyle w:val="citationref"/>
          <w:color w:val="000000" w:themeColor="text1"/>
          <w:shd w:val="clear" w:color="auto" w:fill="FFFFFF"/>
        </w:rPr>
        <w:t> </w:t>
      </w:r>
      <w:r w:rsidRPr="00F601BC">
        <w:rPr>
          <w:i/>
          <w:iCs/>
          <w:color w:val="000000" w:themeColor="text1"/>
        </w:rPr>
        <w:t>Group &amp; Organization Management</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35</w:t>
      </w:r>
      <w:r w:rsidRPr="00F601BC">
        <w:rPr>
          <w:color w:val="000000" w:themeColor="text1"/>
          <w:shd w:val="clear" w:color="auto" w:fill="FFFFFF"/>
        </w:rPr>
        <w:t>, 699-726.</w:t>
      </w:r>
    </w:p>
    <w:p w14:paraId="2D933D24" w14:textId="77777777" w:rsidR="00CD68E8" w:rsidRPr="00F601BC" w:rsidRDefault="00CD68E8" w:rsidP="00CD68E8">
      <w:pPr>
        <w:ind w:left="720" w:hanging="720"/>
        <w:rPr>
          <w:color w:val="000000" w:themeColor="text1"/>
          <w:u w:val="single"/>
        </w:rPr>
      </w:pPr>
      <w:r w:rsidRPr="00F601BC">
        <w:rPr>
          <w:color w:val="000000" w:themeColor="text1"/>
          <w:shd w:val="clear" w:color="auto" w:fill="FFFFFF"/>
        </w:rPr>
        <w:tab/>
      </w:r>
      <w:r w:rsidRPr="00F601BC">
        <w:rPr>
          <w:color w:val="000000" w:themeColor="text1"/>
          <w:u w:val="single"/>
          <w:shd w:val="clear" w:color="auto" w:fill="FFFFFF"/>
        </w:rPr>
        <w:t>https://doi.org/10.1177%2F1059601110390833</w:t>
      </w:r>
    </w:p>
    <w:p w14:paraId="3AF61BB6" w14:textId="77777777" w:rsidR="001A5FE4" w:rsidRDefault="001A5FE4" w:rsidP="00CD68E8">
      <w:pPr>
        <w:rPr>
          <w:color w:val="000000" w:themeColor="text1"/>
          <w:shd w:val="clear" w:color="auto" w:fill="FFFFFF"/>
        </w:rPr>
      </w:pPr>
      <w:r w:rsidRPr="00AE37FA">
        <w:rPr>
          <w:color w:val="000000" w:themeColor="text1"/>
          <w:shd w:val="clear" w:color="auto" w:fill="FFFFFF"/>
        </w:rPr>
        <w:t xml:space="preserve">Chaturvedi, S., </w:t>
      </w:r>
      <w:proofErr w:type="spellStart"/>
      <w:r w:rsidRPr="00AE37FA">
        <w:rPr>
          <w:color w:val="000000" w:themeColor="text1"/>
          <w:shd w:val="clear" w:color="auto" w:fill="FFFFFF"/>
        </w:rPr>
        <w:t>Arvey</w:t>
      </w:r>
      <w:proofErr w:type="spellEnd"/>
      <w:r w:rsidRPr="00AE37FA">
        <w:rPr>
          <w:color w:val="000000" w:themeColor="text1"/>
          <w:shd w:val="clear" w:color="auto" w:fill="FFFFFF"/>
        </w:rPr>
        <w:t xml:space="preserve">, R. D., Zhang, Z., &amp; </w:t>
      </w:r>
      <w:proofErr w:type="spellStart"/>
      <w:r w:rsidRPr="00AE37FA">
        <w:rPr>
          <w:color w:val="000000" w:themeColor="text1"/>
          <w:shd w:val="clear" w:color="auto" w:fill="FFFFFF"/>
        </w:rPr>
        <w:t>Christoforou</w:t>
      </w:r>
      <w:proofErr w:type="spellEnd"/>
      <w:r w:rsidRPr="00AE37FA">
        <w:rPr>
          <w:color w:val="000000" w:themeColor="text1"/>
          <w:shd w:val="clear" w:color="auto" w:fill="FFFFFF"/>
        </w:rPr>
        <w:t xml:space="preserve">, P. T. (2011). Genetic underpinnings of </w:t>
      </w:r>
    </w:p>
    <w:p w14:paraId="282990A5" w14:textId="52239ACA" w:rsidR="001A5FE4" w:rsidRPr="001A5FE4" w:rsidRDefault="001A5FE4" w:rsidP="001A5FE4">
      <w:pPr>
        <w:ind w:left="720"/>
        <w:rPr>
          <w:color w:val="000000" w:themeColor="text1"/>
        </w:rPr>
      </w:pPr>
      <w:r w:rsidRPr="00AE37FA">
        <w:rPr>
          <w:color w:val="000000" w:themeColor="text1"/>
          <w:shd w:val="clear" w:color="auto" w:fill="FFFFFF"/>
        </w:rPr>
        <w:t>transformational leadership: The mediating role of dispositional hope.</w:t>
      </w:r>
      <w:r w:rsidRPr="00AE37FA">
        <w:rPr>
          <w:rStyle w:val="apple-converted-space"/>
          <w:rFonts w:eastAsiaTheme="majorEastAsia"/>
          <w:color w:val="000000" w:themeColor="text1"/>
          <w:shd w:val="clear" w:color="auto" w:fill="FFFFFF"/>
        </w:rPr>
        <w:t> </w:t>
      </w:r>
      <w:r w:rsidRPr="00AE37FA">
        <w:rPr>
          <w:i/>
          <w:iCs/>
          <w:color w:val="000000" w:themeColor="text1"/>
        </w:rPr>
        <w:t>Journal of Leadership &amp; Organizational Studies</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18</w:t>
      </w:r>
      <w:r w:rsidRPr="00AE37FA">
        <w:rPr>
          <w:color w:val="000000" w:themeColor="text1"/>
          <w:shd w:val="clear" w:color="auto" w:fill="FFFFFF"/>
        </w:rPr>
        <w:t>(4), 469-479.</w:t>
      </w:r>
      <w:r w:rsidRPr="00AE37FA">
        <w:rPr>
          <w:color w:val="000000" w:themeColor="text1"/>
        </w:rPr>
        <w:t xml:space="preserve"> </w:t>
      </w:r>
      <w:hyperlink r:id="rId45" w:history="1">
        <w:r w:rsidRPr="00AE37FA">
          <w:rPr>
            <w:rStyle w:val="Hyperlink"/>
            <w:rFonts w:eastAsiaTheme="majorEastAsia"/>
            <w:color w:val="000000" w:themeColor="text1"/>
          </w:rPr>
          <w:t>https://doi.org/10.1177/1548051811404891</w:t>
        </w:r>
      </w:hyperlink>
    </w:p>
    <w:p w14:paraId="254C782F" w14:textId="634D5101"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Chen, X., Zhu, Z., &amp; Liu, J. (2021). Does a trusted leader always behave better? The </w:t>
      </w:r>
    </w:p>
    <w:p w14:paraId="01AB66E3"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relationship between leader feeling trusted by employees and benevolent and laissez-faire leadership behaviors.</w:t>
      </w:r>
      <w:r w:rsidRPr="00F601BC">
        <w:rPr>
          <w:rStyle w:val="apple-converted-space"/>
          <w:color w:val="000000" w:themeColor="text1"/>
          <w:shd w:val="clear" w:color="auto" w:fill="FFFFFF"/>
        </w:rPr>
        <w:t> </w:t>
      </w:r>
      <w:r w:rsidRPr="00F601BC">
        <w:rPr>
          <w:i/>
          <w:iCs/>
          <w:color w:val="000000" w:themeColor="text1"/>
        </w:rPr>
        <w:t>Journal of Business Ethics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170</w:t>
      </w:r>
      <w:r w:rsidRPr="00F601BC">
        <w:rPr>
          <w:color w:val="000000" w:themeColor="text1"/>
          <w:shd w:val="clear" w:color="auto" w:fill="FFFFFF"/>
        </w:rPr>
        <w:t>, 615-634.</w:t>
      </w:r>
      <w:r w:rsidRPr="00F601BC">
        <w:rPr>
          <w:rFonts w:ascii="Segoe UI" w:hAnsi="Segoe UI" w:cs="Segoe UI"/>
          <w:color w:val="000000" w:themeColor="text1"/>
          <w:shd w:val="clear" w:color="auto" w:fill="FCFCFC"/>
        </w:rPr>
        <w:t xml:space="preserve"> </w:t>
      </w:r>
      <w:r w:rsidRPr="00F601BC">
        <w:rPr>
          <w:color w:val="000000" w:themeColor="text1"/>
          <w:u w:val="single"/>
          <w:shd w:val="clear" w:color="auto" w:fill="FCFCFC"/>
        </w:rPr>
        <w:t>https://doi.org/10.1007/s10551-019-04390-7</w:t>
      </w:r>
    </w:p>
    <w:p w14:paraId="2796D4B4" w14:textId="62AB37A6" w:rsidR="00CD68E8" w:rsidRPr="00F601BC" w:rsidRDefault="00CD68E8" w:rsidP="00CD68E8">
      <w:pPr>
        <w:rPr>
          <w:i/>
          <w:iCs/>
          <w:color w:val="000000" w:themeColor="text1"/>
        </w:rPr>
      </w:pPr>
      <w:r w:rsidRPr="00F601BC">
        <w:rPr>
          <w:color w:val="000000" w:themeColor="text1"/>
          <w:shd w:val="clear" w:color="auto" w:fill="FFFFFF"/>
        </w:rPr>
        <w:t>Choi, J. Y. (2021).</w:t>
      </w:r>
      <w:r w:rsidRPr="00F601BC">
        <w:rPr>
          <w:rStyle w:val="apple-converted-space"/>
          <w:color w:val="000000" w:themeColor="text1"/>
          <w:shd w:val="clear" w:color="auto" w:fill="FFFFFF"/>
        </w:rPr>
        <w:t> </w:t>
      </w:r>
      <w:r w:rsidRPr="00F601BC">
        <w:rPr>
          <w:i/>
          <w:iCs/>
          <w:color w:val="000000" w:themeColor="text1"/>
        </w:rPr>
        <w:t xml:space="preserve">The Two Faces of Narcissistic Leaders: An Examination of the Roles of </w:t>
      </w:r>
    </w:p>
    <w:p w14:paraId="606AC6BF" w14:textId="77777777" w:rsidR="00CD68E8" w:rsidRPr="00F601BC" w:rsidRDefault="00CD68E8" w:rsidP="00CD68E8">
      <w:pPr>
        <w:ind w:left="720"/>
        <w:rPr>
          <w:color w:val="000000" w:themeColor="text1"/>
          <w:shd w:val="clear" w:color="auto" w:fill="FFFFFF"/>
        </w:rPr>
      </w:pPr>
      <w:r w:rsidRPr="00F601BC">
        <w:rPr>
          <w:i/>
          <w:iCs/>
          <w:color w:val="000000" w:themeColor="text1"/>
        </w:rPr>
        <w:t>Narcissistic Admiration and Rivalry in Understanding When and How Leader Narcissism Relates to Leadership Effectiveness</w:t>
      </w:r>
      <w:r w:rsidRPr="00F601BC">
        <w:rPr>
          <w:color w:val="000000" w:themeColor="text1"/>
          <w:shd w:val="clear" w:color="auto" w:fill="FFFFFF"/>
        </w:rPr>
        <w:t>. Drexel University.</w:t>
      </w:r>
    </w:p>
    <w:p w14:paraId="7B57778F" w14:textId="5D82C3E7"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Chua, R. Y., Lim, J. H., &amp; </w:t>
      </w:r>
      <w:proofErr w:type="spellStart"/>
      <w:r w:rsidRPr="00F601BC">
        <w:rPr>
          <w:color w:val="000000" w:themeColor="text1"/>
          <w:shd w:val="clear" w:color="auto" w:fill="FFFFFF"/>
        </w:rPr>
        <w:t>Wiruchnipawan</w:t>
      </w:r>
      <w:proofErr w:type="spellEnd"/>
      <w:r w:rsidRPr="00F601BC">
        <w:rPr>
          <w:color w:val="000000" w:themeColor="text1"/>
          <w:shd w:val="clear" w:color="auto" w:fill="FFFFFF"/>
        </w:rPr>
        <w:t xml:space="preserve">, W. (2022). Unlocking the creativity potential of </w:t>
      </w:r>
    </w:p>
    <w:p w14:paraId="6592918C"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dialectical thinking: field investigations of the comparative effects of transformational and transactional leadership styles.</w:t>
      </w:r>
      <w:r w:rsidRPr="00F601BC">
        <w:rPr>
          <w:rStyle w:val="apple-converted-space"/>
          <w:color w:val="000000" w:themeColor="text1"/>
          <w:shd w:val="clear" w:color="auto" w:fill="FFFFFF"/>
        </w:rPr>
        <w:t> </w:t>
      </w:r>
      <w:r w:rsidRPr="00F601BC">
        <w:rPr>
          <w:i/>
          <w:iCs/>
          <w:color w:val="000000" w:themeColor="text1"/>
        </w:rPr>
        <w:t>The Journal of Creative Behavior</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56</w:t>
      </w:r>
      <w:r w:rsidRPr="00F601BC">
        <w:rPr>
          <w:color w:val="000000" w:themeColor="text1"/>
          <w:shd w:val="clear" w:color="auto" w:fill="FFFFFF"/>
        </w:rPr>
        <w:t>(2), 258-273.</w:t>
      </w:r>
      <w:r w:rsidRPr="00F601BC">
        <w:rPr>
          <w:color w:val="000000" w:themeColor="text1"/>
        </w:rPr>
        <w:t xml:space="preserve"> </w:t>
      </w:r>
      <w:hyperlink r:id="rId46" w:history="1">
        <w:r w:rsidRPr="00F601BC">
          <w:rPr>
            <w:rStyle w:val="Hyperlink"/>
            <w:color w:val="000000" w:themeColor="text1"/>
          </w:rPr>
          <w:t>https://doi.org/10.1002/jocb.528</w:t>
        </w:r>
      </w:hyperlink>
    </w:p>
    <w:p w14:paraId="4B806BDD" w14:textId="7CA264A2" w:rsidR="00CD68E8" w:rsidRPr="00F601BC" w:rsidRDefault="00000000" w:rsidP="00CD68E8">
      <w:pPr>
        <w:rPr>
          <w:i/>
          <w:iCs/>
          <w:color w:val="000000" w:themeColor="text1"/>
          <w:shd w:val="clear" w:color="auto" w:fill="FFFFFF"/>
        </w:rPr>
      </w:pPr>
      <w:hyperlink r:id="rId47" w:tooltip="Guy J. Curtis" w:history="1">
        <w:r w:rsidR="00CD68E8" w:rsidRPr="00F601BC">
          <w:rPr>
            <w:rStyle w:val="Emphasis"/>
            <w:i w:val="0"/>
            <w:iCs w:val="0"/>
            <w:color w:val="000000" w:themeColor="text1"/>
          </w:rPr>
          <w:t>Curtis, G.</w:t>
        </w:r>
      </w:hyperlink>
      <w:r w:rsidR="00CD68E8" w:rsidRPr="00F601BC">
        <w:rPr>
          <w:rStyle w:val="citationref"/>
          <w:i/>
          <w:iCs/>
          <w:color w:val="000000" w:themeColor="text1"/>
          <w:shd w:val="clear" w:color="auto" w:fill="FFFFFF"/>
        </w:rPr>
        <w:t> </w:t>
      </w:r>
      <w:r w:rsidR="00CD68E8" w:rsidRPr="00F601BC">
        <w:rPr>
          <w:color w:val="000000" w:themeColor="text1"/>
          <w:shd w:val="clear" w:color="auto" w:fill="FFFFFF"/>
        </w:rPr>
        <w:t xml:space="preserve">(2018). Connecting influence tactics with full-range leadership styles. </w:t>
      </w:r>
      <w:r w:rsidR="00CD68E8" w:rsidRPr="00F601BC">
        <w:rPr>
          <w:i/>
          <w:iCs/>
          <w:color w:val="000000" w:themeColor="text1"/>
          <w:shd w:val="clear" w:color="auto" w:fill="FFFFFF"/>
        </w:rPr>
        <w:t xml:space="preserve">Leadership &amp; </w:t>
      </w:r>
    </w:p>
    <w:p w14:paraId="18B6DF85" w14:textId="77777777" w:rsidR="00CD68E8" w:rsidRPr="00F601BC" w:rsidRDefault="00CD68E8" w:rsidP="00CD68E8">
      <w:pPr>
        <w:ind w:left="720"/>
        <w:rPr>
          <w:color w:val="000000" w:themeColor="text1"/>
        </w:rPr>
      </w:pPr>
      <w:r w:rsidRPr="00F601BC">
        <w:rPr>
          <w:i/>
          <w:iCs/>
          <w:color w:val="000000" w:themeColor="text1"/>
          <w:shd w:val="clear" w:color="auto" w:fill="FFFFFF"/>
        </w:rPr>
        <w:t>Organization Development Journal</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shd w:val="clear" w:color="auto" w:fill="FFFFFF"/>
        </w:rPr>
        <w:t>39</w:t>
      </w:r>
      <w:r w:rsidRPr="00F601BC">
        <w:rPr>
          <w:color w:val="000000" w:themeColor="text1"/>
          <w:shd w:val="clear" w:color="auto" w:fill="FFFFFF"/>
        </w:rPr>
        <w:t>, 2-13</w:t>
      </w:r>
      <w:r w:rsidRPr="00F601BC">
        <w:rPr>
          <w:i/>
          <w:iCs/>
          <w:color w:val="000000" w:themeColor="text1"/>
          <w:shd w:val="clear" w:color="auto" w:fill="FFFFFF"/>
        </w:rPr>
        <w:t>.</w:t>
      </w:r>
      <w:r w:rsidRPr="00F601BC">
        <w:rPr>
          <w:rStyle w:val="citationref"/>
          <w:i/>
          <w:iCs/>
          <w:color w:val="000000" w:themeColor="text1"/>
          <w:shd w:val="clear" w:color="auto" w:fill="FFFFFF"/>
        </w:rPr>
        <w:t> </w:t>
      </w:r>
      <w:hyperlink r:id="rId48" w:history="1">
        <w:r w:rsidRPr="00F601BC">
          <w:rPr>
            <w:rStyle w:val="Emphasis"/>
            <w:i w:val="0"/>
            <w:iCs w:val="0"/>
            <w:color w:val="000000" w:themeColor="text1"/>
            <w:u w:val="single"/>
          </w:rPr>
          <w:t>https://doi.org/10.1108/LODJ-09-2016-0221</w:t>
        </w:r>
      </w:hyperlink>
    </w:p>
    <w:p w14:paraId="46648936" w14:textId="77777777" w:rsidR="001A5FE4" w:rsidRDefault="001A5FE4" w:rsidP="001A5FE4">
      <w:pPr>
        <w:rPr>
          <w:i/>
          <w:iCs/>
          <w:color w:val="000000" w:themeColor="text1"/>
        </w:rPr>
      </w:pPr>
      <w:r w:rsidRPr="00AE37FA">
        <w:rPr>
          <w:color w:val="000000" w:themeColor="text1"/>
          <w:shd w:val="clear" w:color="auto" w:fill="FFFFFF"/>
        </w:rPr>
        <w:t>Davidson, B. (2014).</w:t>
      </w:r>
      <w:r w:rsidRPr="00AE37FA">
        <w:rPr>
          <w:rStyle w:val="apple-converted-space"/>
          <w:rFonts w:eastAsiaTheme="majorEastAsia"/>
          <w:color w:val="000000" w:themeColor="text1"/>
          <w:shd w:val="clear" w:color="auto" w:fill="FFFFFF"/>
        </w:rPr>
        <w:t> </w:t>
      </w:r>
      <w:r w:rsidRPr="00AE37FA">
        <w:rPr>
          <w:i/>
          <w:iCs/>
          <w:color w:val="000000" w:themeColor="text1"/>
        </w:rPr>
        <w:t xml:space="preserve">Examining the relationship between non-cognitive skills and leadership: </w:t>
      </w:r>
    </w:p>
    <w:p w14:paraId="266F96A4" w14:textId="19F0AAFF" w:rsidR="001A5FE4" w:rsidRDefault="001A5FE4" w:rsidP="001A5FE4">
      <w:pPr>
        <w:ind w:left="720"/>
        <w:rPr>
          <w:color w:val="000000" w:themeColor="text1"/>
          <w:shd w:val="clear" w:color="auto" w:fill="FFFFFF"/>
        </w:rPr>
      </w:pPr>
      <w:r w:rsidRPr="00AE37FA">
        <w:rPr>
          <w:i/>
          <w:iCs/>
          <w:color w:val="000000" w:themeColor="text1"/>
        </w:rPr>
        <w:t>The influence of hope and grit on transformational leadership behavior</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University of Kansas).</w:t>
      </w:r>
    </w:p>
    <w:p w14:paraId="6A9385EF" w14:textId="1C19D791"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de </w:t>
      </w:r>
      <w:proofErr w:type="spellStart"/>
      <w:r w:rsidRPr="00F601BC">
        <w:rPr>
          <w:color w:val="000000" w:themeColor="text1"/>
          <w:shd w:val="clear" w:color="auto" w:fill="FFFFFF"/>
        </w:rPr>
        <w:t>Koster</w:t>
      </w:r>
      <w:proofErr w:type="spellEnd"/>
      <w:r w:rsidRPr="00F601BC">
        <w:rPr>
          <w:color w:val="000000" w:themeColor="text1"/>
          <w:shd w:val="clear" w:color="auto" w:fill="FFFFFF"/>
        </w:rPr>
        <w:t>, R. B., Stam, D., &amp; Balk, B. M. (2011). Accidents happen: The influence of safety-</w:t>
      </w:r>
    </w:p>
    <w:p w14:paraId="38860927" w14:textId="77777777" w:rsidR="00CD68E8" w:rsidRPr="00F601BC" w:rsidRDefault="00CD68E8" w:rsidP="00CD68E8">
      <w:pPr>
        <w:ind w:left="720"/>
        <w:rPr>
          <w:rStyle w:val="Emphasis"/>
          <w:i w:val="0"/>
          <w:iCs w:val="0"/>
          <w:color w:val="000000" w:themeColor="text1"/>
          <w:u w:val="single"/>
        </w:rPr>
      </w:pPr>
      <w:r w:rsidRPr="00F601BC">
        <w:rPr>
          <w:color w:val="000000" w:themeColor="text1"/>
          <w:shd w:val="clear" w:color="auto" w:fill="FFFFFF"/>
        </w:rPr>
        <w:t>specific transformational leadership, safety consciousness, and hazard reducing systems on warehouse accidents. </w:t>
      </w:r>
      <w:r w:rsidRPr="00F601BC">
        <w:rPr>
          <w:i/>
          <w:iCs/>
          <w:color w:val="000000" w:themeColor="text1"/>
        </w:rPr>
        <w:t>Journal of Operations Management</w:t>
      </w:r>
      <w:r w:rsidRPr="00F601BC">
        <w:rPr>
          <w:color w:val="000000" w:themeColor="text1"/>
          <w:shd w:val="clear" w:color="auto" w:fill="FFFFFF"/>
        </w:rPr>
        <w:t>, </w:t>
      </w:r>
      <w:r w:rsidRPr="00F601BC">
        <w:rPr>
          <w:i/>
          <w:iCs/>
          <w:color w:val="000000" w:themeColor="text1"/>
        </w:rPr>
        <w:t>29</w:t>
      </w:r>
      <w:r w:rsidRPr="00F601BC">
        <w:rPr>
          <w:color w:val="000000" w:themeColor="text1"/>
          <w:shd w:val="clear" w:color="auto" w:fill="FFFFFF"/>
        </w:rPr>
        <w:t>, 753-765.</w:t>
      </w:r>
      <w:r w:rsidRPr="00F601BC">
        <w:rPr>
          <w:color w:val="000000" w:themeColor="text1"/>
        </w:rPr>
        <w:t xml:space="preserve"> </w:t>
      </w:r>
      <w:hyperlink r:id="rId49" w:tgtFrame="_blank" w:tooltip="Persistent link using digital object identifier" w:history="1">
        <w:r w:rsidRPr="00F601BC">
          <w:rPr>
            <w:rStyle w:val="Emphasis"/>
            <w:i w:val="0"/>
            <w:iCs w:val="0"/>
            <w:color w:val="000000" w:themeColor="text1"/>
            <w:u w:val="single"/>
          </w:rPr>
          <w:t>https://doi.org/10.1016/j.jom.2011.06.005</w:t>
        </w:r>
      </w:hyperlink>
    </w:p>
    <w:p w14:paraId="0919E328" w14:textId="5A78656B"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de Vries, R. E. (2012). Personality predictors of leadership styles and the self–other agreement </w:t>
      </w:r>
    </w:p>
    <w:p w14:paraId="412C1BAC" w14:textId="77777777" w:rsidR="00CD68E8" w:rsidRPr="00F601BC" w:rsidRDefault="00CD68E8" w:rsidP="00CD68E8">
      <w:pPr>
        <w:ind w:left="720"/>
        <w:rPr>
          <w:rStyle w:val="anchor-text"/>
          <w:rFonts w:eastAsiaTheme="majorEastAsia"/>
          <w:color w:val="000000" w:themeColor="text1"/>
        </w:rPr>
      </w:pPr>
      <w:r w:rsidRPr="00F601BC">
        <w:rPr>
          <w:color w:val="000000" w:themeColor="text1"/>
          <w:shd w:val="clear" w:color="auto" w:fill="FFFFFF"/>
        </w:rPr>
        <w:t>problem.</w:t>
      </w:r>
      <w:r w:rsidRPr="00F601BC">
        <w:rPr>
          <w:rStyle w:val="apple-converted-space"/>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23</w:t>
      </w:r>
      <w:r w:rsidRPr="00F601BC">
        <w:rPr>
          <w:color w:val="000000" w:themeColor="text1"/>
          <w:shd w:val="clear" w:color="auto" w:fill="FFFFFF"/>
        </w:rPr>
        <w:t>(5), 809-821.</w:t>
      </w:r>
      <w:r w:rsidRPr="00F601BC">
        <w:rPr>
          <w:color w:val="000000" w:themeColor="text1"/>
        </w:rPr>
        <w:t xml:space="preserve"> </w:t>
      </w:r>
      <w:hyperlink r:id="rId50" w:history="1">
        <w:r w:rsidRPr="00F601BC">
          <w:rPr>
            <w:rStyle w:val="Hyperlink"/>
            <w:color w:val="000000" w:themeColor="text1"/>
          </w:rPr>
          <w:t>https://doi.org/10.1016/j.leaqua.2012.03.002</w:t>
        </w:r>
      </w:hyperlink>
    </w:p>
    <w:p w14:paraId="35A9D48C" w14:textId="57D7906A"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Den Hartog, D. N., &amp; Boon, C. (2018). Great Minds Think Alike? Congruence in Leader and </w:t>
      </w:r>
    </w:p>
    <w:p w14:paraId="4F4BD7A6"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Follower Organizational Identification and Perceptions of Leader Charisma. In</w:t>
      </w:r>
      <w:r w:rsidRPr="00F601BC">
        <w:rPr>
          <w:rStyle w:val="apple-converted-space"/>
          <w:color w:val="000000" w:themeColor="text1"/>
          <w:shd w:val="clear" w:color="auto" w:fill="FFFFFF"/>
        </w:rPr>
        <w:t> </w:t>
      </w:r>
      <w:r w:rsidRPr="00F601BC">
        <w:rPr>
          <w:i/>
          <w:iCs/>
          <w:color w:val="000000" w:themeColor="text1"/>
        </w:rPr>
        <w:t>Leadership Now: Reflections on the Legacy of Boas Shamir</w:t>
      </w:r>
      <w:r w:rsidRPr="00F601BC">
        <w:rPr>
          <w:color w:val="000000" w:themeColor="text1"/>
          <w:shd w:val="clear" w:color="auto" w:fill="FFFFFF"/>
        </w:rPr>
        <w:t>(Vol. 9, pp. 177-194). Emerald Publishing Limited.</w:t>
      </w:r>
    </w:p>
    <w:p w14:paraId="082BFF70" w14:textId="44D4B195"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Diebig</w:t>
      </w:r>
      <w:proofErr w:type="spellEnd"/>
      <w:r w:rsidRPr="00F601BC">
        <w:rPr>
          <w:color w:val="000000" w:themeColor="text1"/>
          <w:shd w:val="clear" w:color="auto" w:fill="FFFFFF"/>
        </w:rPr>
        <w:t xml:space="preserve">, M., </w:t>
      </w:r>
      <w:proofErr w:type="spellStart"/>
      <w:r w:rsidRPr="00F601BC">
        <w:rPr>
          <w:color w:val="000000" w:themeColor="text1"/>
          <w:shd w:val="clear" w:color="auto" w:fill="FFFFFF"/>
        </w:rPr>
        <w:t>Poethke</w:t>
      </w:r>
      <w:proofErr w:type="spellEnd"/>
      <w:r w:rsidRPr="00F601BC">
        <w:rPr>
          <w:color w:val="000000" w:themeColor="text1"/>
          <w:shd w:val="clear" w:color="auto" w:fill="FFFFFF"/>
        </w:rPr>
        <w:t xml:space="preserve">, U., &amp; </w:t>
      </w:r>
      <w:proofErr w:type="spellStart"/>
      <w:r w:rsidRPr="00F601BC">
        <w:rPr>
          <w:color w:val="000000" w:themeColor="text1"/>
          <w:shd w:val="clear" w:color="auto" w:fill="FFFFFF"/>
        </w:rPr>
        <w:t>Rowold</w:t>
      </w:r>
      <w:proofErr w:type="spellEnd"/>
      <w:r w:rsidRPr="00F601BC">
        <w:rPr>
          <w:color w:val="000000" w:themeColor="text1"/>
          <w:shd w:val="clear" w:color="auto" w:fill="FFFFFF"/>
        </w:rPr>
        <w:t xml:space="preserve">, J. (2017). Leader strain and follower burnout: Exploring </w:t>
      </w:r>
    </w:p>
    <w:p w14:paraId="1AF3260F" w14:textId="77777777" w:rsidR="00CD68E8" w:rsidRPr="00F601BC" w:rsidRDefault="00CD68E8" w:rsidP="00CD68E8">
      <w:pPr>
        <w:ind w:left="720"/>
        <w:rPr>
          <w:color w:val="000000" w:themeColor="text1"/>
        </w:rPr>
      </w:pPr>
      <w:r w:rsidRPr="00F601BC">
        <w:rPr>
          <w:color w:val="000000" w:themeColor="text1"/>
          <w:shd w:val="clear" w:color="auto" w:fill="FFFFFF"/>
        </w:rPr>
        <w:t xml:space="preserve">the role of transformational leadership </w:t>
      </w:r>
      <w:proofErr w:type="spellStart"/>
      <w:r w:rsidRPr="00F601BC">
        <w:rPr>
          <w:color w:val="000000" w:themeColor="text1"/>
          <w:shd w:val="clear" w:color="auto" w:fill="FFFFFF"/>
        </w:rPr>
        <w:t>behaviour</w:t>
      </w:r>
      <w:proofErr w:type="spellEnd"/>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German Journal of Human Resource Management</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31</w:t>
      </w:r>
      <w:r w:rsidRPr="00F601BC">
        <w:rPr>
          <w:color w:val="000000" w:themeColor="text1"/>
          <w:shd w:val="clear" w:color="auto" w:fill="FFFFFF"/>
        </w:rPr>
        <w:t>(4), 329-348.</w:t>
      </w:r>
      <w:r w:rsidRPr="00F601BC">
        <w:rPr>
          <w:color w:val="000000" w:themeColor="text1"/>
        </w:rPr>
        <w:t xml:space="preserve"> </w:t>
      </w:r>
      <w:hyperlink r:id="rId51" w:history="1">
        <w:r w:rsidRPr="00F601BC">
          <w:rPr>
            <w:rStyle w:val="Hyperlink"/>
            <w:color w:val="000000" w:themeColor="text1"/>
          </w:rPr>
          <w:t>https://doi.org/10.1177/2397002217721077</w:t>
        </w:r>
      </w:hyperlink>
    </w:p>
    <w:p w14:paraId="7D07D407" w14:textId="51DD1C0C"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Dionisi</w:t>
      </w:r>
      <w:proofErr w:type="spellEnd"/>
      <w:r w:rsidRPr="00F601BC">
        <w:rPr>
          <w:color w:val="000000" w:themeColor="text1"/>
          <w:shd w:val="clear" w:color="auto" w:fill="FFFFFF"/>
        </w:rPr>
        <w:t xml:space="preserve">, A. M., &amp; Barling, J. (2019). What happens at home does not stay at home: The role of </w:t>
      </w:r>
    </w:p>
    <w:p w14:paraId="305E14CB" w14:textId="77777777" w:rsidR="00CD68E8" w:rsidRPr="00F601BC" w:rsidRDefault="00CD68E8" w:rsidP="00CD68E8">
      <w:pPr>
        <w:ind w:left="720"/>
        <w:rPr>
          <w:color w:val="000000" w:themeColor="text1"/>
        </w:rPr>
      </w:pPr>
      <w:r w:rsidRPr="00F601BC">
        <w:rPr>
          <w:color w:val="000000" w:themeColor="text1"/>
          <w:shd w:val="clear" w:color="auto" w:fill="FFFFFF"/>
        </w:rPr>
        <w:t>family and romantic partner conflict in destructive leadership.</w:t>
      </w:r>
      <w:r w:rsidRPr="00F601BC">
        <w:rPr>
          <w:rStyle w:val="apple-converted-space"/>
          <w:color w:val="000000" w:themeColor="text1"/>
          <w:shd w:val="clear" w:color="auto" w:fill="FFFFFF"/>
        </w:rPr>
        <w:t> </w:t>
      </w:r>
      <w:r w:rsidRPr="00F601BC">
        <w:rPr>
          <w:i/>
          <w:iCs/>
          <w:color w:val="000000" w:themeColor="text1"/>
        </w:rPr>
        <w:t>Stress and Health</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35</w:t>
      </w:r>
      <w:r w:rsidRPr="00F601BC">
        <w:rPr>
          <w:color w:val="000000" w:themeColor="text1"/>
          <w:shd w:val="clear" w:color="auto" w:fill="FFFFFF"/>
        </w:rPr>
        <w:t>(3), 304-317.</w:t>
      </w:r>
      <w:r w:rsidRPr="00F601BC">
        <w:rPr>
          <w:color w:val="000000" w:themeColor="text1"/>
        </w:rPr>
        <w:t xml:space="preserve"> </w:t>
      </w:r>
      <w:hyperlink r:id="rId52" w:history="1">
        <w:r w:rsidRPr="00F601BC">
          <w:rPr>
            <w:rStyle w:val="Hyperlink"/>
            <w:color w:val="000000" w:themeColor="text1"/>
          </w:rPr>
          <w:t>https://doi.org/10.1002/smi.2858</w:t>
        </w:r>
      </w:hyperlink>
    </w:p>
    <w:p w14:paraId="26E51C2C" w14:textId="05E14E3A"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Douglas, C. (2012). The moderating role of leader and follower sex in dyads on the leadership </w:t>
      </w:r>
    </w:p>
    <w:p w14:paraId="3E7691C3" w14:textId="77777777" w:rsidR="00CD68E8" w:rsidRPr="00F601BC" w:rsidRDefault="00CD68E8" w:rsidP="00CD68E8">
      <w:pPr>
        <w:ind w:left="720"/>
        <w:rPr>
          <w:color w:val="000000" w:themeColor="text1"/>
        </w:rPr>
      </w:pPr>
      <w:r w:rsidRPr="00F601BC">
        <w:rPr>
          <w:color w:val="000000" w:themeColor="text1"/>
          <w:shd w:val="clear" w:color="auto" w:fill="FFFFFF"/>
        </w:rPr>
        <w:t>behavior–leader effectiveness relationships.</w:t>
      </w:r>
      <w:r w:rsidRPr="00F601BC">
        <w:rPr>
          <w:rStyle w:val="apple-converted-space"/>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23</w:t>
      </w:r>
      <w:r w:rsidRPr="00F601BC">
        <w:rPr>
          <w:color w:val="000000" w:themeColor="text1"/>
          <w:shd w:val="clear" w:color="auto" w:fill="FFFFFF"/>
        </w:rPr>
        <w:t>(1), 163-175.</w:t>
      </w:r>
      <w:r w:rsidRPr="00F601BC">
        <w:rPr>
          <w:color w:val="000000" w:themeColor="text1"/>
        </w:rPr>
        <w:t xml:space="preserve"> </w:t>
      </w:r>
      <w:hyperlink r:id="rId53" w:history="1">
        <w:r w:rsidRPr="00F601BC">
          <w:rPr>
            <w:rStyle w:val="Hyperlink"/>
            <w:color w:val="000000" w:themeColor="text1"/>
          </w:rPr>
          <w:t>https://doi.org/10.1016/j.leaqua.2011.11.013</w:t>
        </w:r>
      </w:hyperlink>
    </w:p>
    <w:p w14:paraId="65C2AE25" w14:textId="2F82BCB8"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Duan, J., Li, C., Xu, Y., &amp; Wu, C. H. (2017). Transformational leadership and employee voice </w:t>
      </w:r>
    </w:p>
    <w:p w14:paraId="789FA624"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lastRenderedPageBreak/>
        <w:t>behavior: A Pygmalion mechanism.</w:t>
      </w:r>
      <w:r w:rsidRPr="00F601BC">
        <w:rPr>
          <w:rStyle w:val="apple-converted-space"/>
          <w:color w:val="000000" w:themeColor="text1"/>
          <w:shd w:val="clear" w:color="auto" w:fill="FFFFFF"/>
        </w:rPr>
        <w:t> </w:t>
      </w:r>
      <w:r w:rsidRPr="00F601BC">
        <w:rPr>
          <w:i/>
          <w:iCs/>
          <w:color w:val="000000" w:themeColor="text1"/>
        </w:rPr>
        <w:t>Journal of Organizational Behavior</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38</w:t>
      </w:r>
      <w:r w:rsidRPr="00F601BC">
        <w:rPr>
          <w:color w:val="000000" w:themeColor="text1"/>
          <w:shd w:val="clear" w:color="auto" w:fill="FFFFFF"/>
        </w:rPr>
        <w:t>(5), 650-670.</w:t>
      </w:r>
      <w:r w:rsidRPr="00F601BC">
        <w:rPr>
          <w:color w:val="000000" w:themeColor="text1"/>
        </w:rPr>
        <w:t xml:space="preserve"> </w:t>
      </w:r>
      <w:hyperlink r:id="rId54" w:history="1">
        <w:r w:rsidRPr="00F601BC">
          <w:rPr>
            <w:rStyle w:val="Hyperlink"/>
            <w:color w:val="000000" w:themeColor="text1"/>
          </w:rPr>
          <w:t>https://doi.org/10.1002/job.2157</w:t>
        </w:r>
      </w:hyperlink>
    </w:p>
    <w:p w14:paraId="1FB5B814" w14:textId="458EBAC8"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Duan, J., Ren, X., Liu, Z., &amp; Riggio, R. E. (2022). Connecting the dots: How parental and </w:t>
      </w:r>
    </w:p>
    <w:p w14:paraId="37493990" w14:textId="48B0F483" w:rsidR="00CD68E8" w:rsidRPr="00F601BC" w:rsidRDefault="00CD68E8" w:rsidP="00561A88">
      <w:pPr>
        <w:ind w:left="720"/>
        <w:rPr>
          <w:color w:val="000000" w:themeColor="text1"/>
          <w:shd w:val="clear" w:color="auto" w:fill="FFFFFF"/>
        </w:rPr>
      </w:pPr>
      <w:r w:rsidRPr="00F601BC">
        <w:rPr>
          <w:color w:val="000000" w:themeColor="text1"/>
          <w:shd w:val="clear" w:color="auto" w:fill="FFFFFF"/>
        </w:rPr>
        <w:t>current socioeconomic status shape individuals’ transformational leadership.</w:t>
      </w:r>
      <w:r w:rsidRPr="00F601BC">
        <w:rPr>
          <w:rStyle w:val="apple-converted-space"/>
          <w:color w:val="000000" w:themeColor="text1"/>
          <w:shd w:val="clear" w:color="auto" w:fill="FFFFFF"/>
        </w:rPr>
        <w:t> </w:t>
      </w:r>
      <w:r w:rsidRPr="00F601BC">
        <w:rPr>
          <w:i/>
          <w:iCs/>
          <w:color w:val="000000" w:themeColor="text1"/>
        </w:rPr>
        <w:t>Journal of Business Research</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150</w:t>
      </w:r>
      <w:r w:rsidRPr="00F601BC">
        <w:rPr>
          <w:color w:val="000000" w:themeColor="text1"/>
          <w:shd w:val="clear" w:color="auto" w:fill="FFFFFF"/>
        </w:rPr>
        <w:t>, 51-58.</w:t>
      </w:r>
      <w:r w:rsidRPr="00F601BC">
        <w:rPr>
          <w:color w:val="000000" w:themeColor="text1"/>
        </w:rPr>
        <w:t xml:space="preserve"> </w:t>
      </w:r>
      <w:hyperlink r:id="rId55" w:tgtFrame="_blank" w:tooltip="Persistent link using digital object identifier" w:history="1">
        <w:r w:rsidRPr="00F601BC">
          <w:rPr>
            <w:rStyle w:val="anchor-text"/>
            <w:color w:val="000000" w:themeColor="text1"/>
            <w:u w:val="single"/>
          </w:rPr>
          <w:t>https://doi.org/10.1016/j.jbusres.2022.06.014</w:t>
        </w:r>
      </w:hyperlink>
      <w:r w:rsidR="00561A88" w:rsidRPr="00F601BC">
        <w:rPr>
          <w:color w:val="000000" w:themeColor="text1"/>
          <w:shd w:val="clear" w:color="auto" w:fill="FFFFFF"/>
        </w:rPr>
        <w:t xml:space="preserve"> </w:t>
      </w:r>
    </w:p>
    <w:p w14:paraId="060E3ADB" w14:textId="77777777" w:rsidR="001A5FE4" w:rsidRDefault="001A5FE4" w:rsidP="001A5FE4">
      <w:pPr>
        <w:rPr>
          <w:color w:val="000000" w:themeColor="text1"/>
          <w:shd w:val="clear" w:color="auto" w:fill="FFFFFF"/>
        </w:rPr>
      </w:pPr>
      <w:proofErr w:type="spellStart"/>
      <w:r w:rsidRPr="00AE37FA">
        <w:rPr>
          <w:color w:val="000000" w:themeColor="text1"/>
          <w:shd w:val="clear" w:color="auto" w:fill="FFFFFF"/>
        </w:rPr>
        <w:t>Egri</w:t>
      </w:r>
      <w:proofErr w:type="spellEnd"/>
      <w:r w:rsidRPr="00AE37FA">
        <w:rPr>
          <w:color w:val="000000" w:themeColor="text1"/>
          <w:shd w:val="clear" w:color="auto" w:fill="FFFFFF"/>
        </w:rPr>
        <w:t xml:space="preserve">, C. P., &amp; Herman, S. (2000). Leadership in the North American environmental sector: </w:t>
      </w:r>
    </w:p>
    <w:p w14:paraId="03983AC8" w14:textId="6AF48FB0" w:rsidR="001A5FE4" w:rsidRPr="001A5FE4" w:rsidRDefault="001A5FE4" w:rsidP="001A5FE4">
      <w:pPr>
        <w:ind w:left="720"/>
        <w:rPr>
          <w:color w:val="000000" w:themeColor="text1"/>
        </w:rPr>
      </w:pPr>
      <w:r w:rsidRPr="00AE37FA">
        <w:rPr>
          <w:color w:val="000000" w:themeColor="text1"/>
          <w:shd w:val="clear" w:color="auto" w:fill="FFFFFF"/>
        </w:rPr>
        <w:t>Values, leadership styles, and contexts of environmental leaders and their organizations.</w:t>
      </w:r>
      <w:r w:rsidRPr="00AE37FA">
        <w:rPr>
          <w:rStyle w:val="apple-converted-space"/>
          <w:rFonts w:eastAsiaTheme="majorEastAsia"/>
          <w:color w:val="000000" w:themeColor="text1"/>
          <w:shd w:val="clear" w:color="auto" w:fill="FFFFFF"/>
        </w:rPr>
        <w:t> </w:t>
      </w:r>
      <w:r w:rsidRPr="00AE37FA">
        <w:rPr>
          <w:i/>
          <w:iCs/>
          <w:color w:val="000000" w:themeColor="text1"/>
        </w:rPr>
        <w:t>Academy of Management journal</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43</w:t>
      </w:r>
      <w:r w:rsidRPr="00AE37FA">
        <w:rPr>
          <w:color w:val="000000" w:themeColor="text1"/>
          <w:shd w:val="clear" w:color="auto" w:fill="FFFFFF"/>
        </w:rPr>
        <w:t>(4), 571-604.</w:t>
      </w:r>
      <w:r w:rsidRPr="00AE37FA">
        <w:rPr>
          <w:color w:val="000000" w:themeColor="text1"/>
        </w:rPr>
        <w:t xml:space="preserve"> </w:t>
      </w:r>
      <w:hyperlink r:id="rId56" w:history="1">
        <w:r w:rsidRPr="00AE37FA">
          <w:rPr>
            <w:rStyle w:val="Hyperlink"/>
            <w:rFonts w:eastAsiaTheme="majorEastAsia"/>
            <w:color w:val="000000" w:themeColor="text1"/>
          </w:rPr>
          <w:t>https://doi.org/10.5465/1556356</w:t>
        </w:r>
      </w:hyperlink>
    </w:p>
    <w:p w14:paraId="0F322973" w14:textId="60359B6B"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Eldor</w:t>
      </w:r>
      <w:proofErr w:type="spellEnd"/>
      <w:r w:rsidRPr="00F601BC">
        <w:rPr>
          <w:color w:val="000000" w:themeColor="text1"/>
          <w:shd w:val="clear" w:color="auto" w:fill="FFFFFF"/>
        </w:rPr>
        <w:t xml:space="preserve">, L. (2021). Leading by doing: Does leading by example impact productivity and </w:t>
      </w:r>
      <w:proofErr w:type="gramStart"/>
      <w:r w:rsidRPr="00F601BC">
        <w:rPr>
          <w:color w:val="000000" w:themeColor="text1"/>
          <w:shd w:val="clear" w:color="auto" w:fill="FFFFFF"/>
        </w:rPr>
        <w:t>service</w:t>
      </w:r>
      <w:proofErr w:type="gramEnd"/>
      <w:r w:rsidRPr="00F601BC">
        <w:rPr>
          <w:color w:val="000000" w:themeColor="text1"/>
          <w:shd w:val="clear" w:color="auto" w:fill="FFFFFF"/>
        </w:rPr>
        <w:t xml:space="preserve"> </w:t>
      </w:r>
    </w:p>
    <w:p w14:paraId="126CD5FB" w14:textId="77777777" w:rsidR="00CD68E8" w:rsidRPr="00F601BC" w:rsidRDefault="00CD68E8" w:rsidP="00CD68E8">
      <w:pPr>
        <w:ind w:left="720"/>
        <w:rPr>
          <w:color w:val="000000" w:themeColor="text1"/>
          <w:shd w:val="clear" w:color="auto" w:fill="FFFFFF"/>
        </w:rPr>
      </w:pPr>
      <w:proofErr w:type="gramStart"/>
      <w:r w:rsidRPr="00F601BC">
        <w:rPr>
          <w:color w:val="000000" w:themeColor="text1"/>
          <w:shd w:val="clear" w:color="auto" w:fill="FFFFFF"/>
        </w:rPr>
        <w:t>quality?.</w:t>
      </w:r>
      <w:proofErr w:type="gramEnd"/>
      <w:r w:rsidRPr="00F601BC">
        <w:rPr>
          <w:rStyle w:val="apple-converted-space"/>
          <w:color w:val="000000" w:themeColor="text1"/>
          <w:shd w:val="clear" w:color="auto" w:fill="FFFFFF"/>
        </w:rPr>
        <w:t> </w:t>
      </w:r>
      <w:r w:rsidRPr="00F601BC">
        <w:rPr>
          <w:i/>
          <w:iCs/>
          <w:color w:val="000000" w:themeColor="text1"/>
        </w:rPr>
        <w:t>Academy of Management Journal</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64</w:t>
      </w:r>
      <w:r w:rsidRPr="00F601BC">
        <w:rPr>
          <w:color w:val="000000" w:themeColor="text1"/>
          <w:shd w:val="clear" w:color="auto" w:fill="FFFFFF"/>
        </w:rPr>
        <w:t xml:space="preserve">(2), 458-481. </w:t>
      </w:r>
      <w:hyperlink r:id="rId57" w:history="1">
        <w:r w:rsidRPr="00F601BC">
          <w:rPr>
            <w:rStyle w:val="Hyperlink"/>
            <w:color w:val="000000" w:themeColor="text1"/>
          </w:rPr>
          <w:t>https://doi.org/10.5465/amj.2018.0706</w:t>
        </w:r>
      </w:hyperlink>
    </w:p>
    <w:p w14:paraId="60D4B477" w14:textId="77777777" w:rsidR="001A5FE4" w:rsidRDefault="001A5FE4" w:rsidP="001A5FE4">
      <w:pPr>
        <w:rPr>
          <w:i/>
          <w:iCs/>
          <w:color w:val="000000" w:themeColor="text1"/>
        </w:rPr>
      </w:pPr>
      <w:r w:rsidRPr="00AE37FA">
        <w:rPr>
          <w:color w:val="000000" w:themeColor="text1"/>
          <w:shd w:val="clear" w:color="auto" w:fill="FFFFFF"/>
        </w:rPr>
        <w:t>Esquivel, E. P. (2019).</w:t>
      </w:r>
      <w:r w:rsidRPr="00AE37FA">
        <w:rPr>
          <w:rStyle w:val="apple-converted-space"/>
          <w:rFonts w:eastAsiaTheme="majorEastAsia"/>
          <w:color w:val="000000" w:themeColor="text1"/>
          <w:shd w:val="clear" w:color="auto" w:fill="FFFFFF"/>
        </w:rPr>
        <w:t> </w:t>
      </w:r>
      <w:r w:rsidRPr="00AE37FA">
        <w:rPr>
          <w:i/>
          <w:iCs/>
          <w:color w:val="000000" w:themeColor="text1"/>
        </w:rPr>
        <w:t xml:space="preserve">A Study of the Relationship between a Leader's Socioeconomic Origin in </w:t>
      </w:r>
    </w:p>
    <w:p w14:paraId="432E6AFF" w14:textId="5B1C255A" w:rsidR="001A5FE4" w:rsidRDefault="001A5FE4" w:rsidP="001A5FE4">
      <w:pPr>
        <w:ind w:left="720"/>
        <w:rPr>
          <w:color w:val="000000" w:themeColor="text1"/>
          <w:shd w:val="clear" w:color="auto" w:fill="FFFFFF"/>
        </w:rPr>
      </w:pPr>
      <w:r w:rsidRPr="00AE37FA">
        <w:rPr>
          <w:i/>
          <w:iCs/>
          <w:color w:val="000000" w:themeColor="text1"/>
        </w:rPr>
        <w:t>Their Childhood Years and Their Transformational Leadership Style as an Adult</w:t>
      </w:r>
      <w:r w:rsidRPr="00AE37FA">
        <w:rPr>
          <w:color w:val="000000" w:themeColor="text1"/>
          <w:shd w:val="clear" w:color="auto" w:fill="FFFFFF"/>
        </w:rPr>
        <w:t>. Our Lady of the Lake University.</w:t>
      </w:r>
    </w:p>
    <w:p w14:paraId="018E5D8A" w14:textId="59418F97"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Ewen, C., </w:t>
      </w:r>
      <w:proofErr w:type="spellStart"/>
      <w:r w:rsidRPr="00F601BC">
        <w:rPr>
          <w:color w:val="000000" w:themeColor="text1"/>
          <w:shd w:val="clear" w:color="auto" w:fill="FFFFFF"/>
        </w:rPr>
        <w:t>Wihler</w:t>
      </w:r>
      <w:proofErr w:type="spellEnd"/>
      <w:r w:rsidRPr="00F601BC">
        <w:rPr>
          <w:color w:val="000000" w:themeColor="text1"/>
          <w:shd w:val="clear" w:color="auto" w:fill="FFFFFF"/>
        </w:rPr>
        <w:t xml:space="preserve">, A., </w:t>
      </w:r>
      <w:proofErr w:type="spellStart"/>
      <w:r w:rsidRPr="00F601BC">
        <w:rPr>
          <w:color w:val="000000" w:themeColor="text1"/>
          <w:shd w:val="clear" w:color="auto" w:fill="FFFFFF"/>
        </w:rPr>
        <w:t>Blickle</w:t>
      </w:r>
      <w:proofErr w:type="spellEnd"/>
      <w:r w:rsidRPr="00F601BC">
        <w:rPr>
          <w:color w:val="000000" w:themeColor="text1"/>
          <w:shd w:val="clear" w:color="auto" w:fill="FFFFFF"/>
        </w:rPr>
        <w:t xml:space="preserve">, G., </w:t>
      </w:r>
      <w:proofErr w:type="spellStart"/>
      <w:r w:rsidRPr="00F601BC">
        <w:rPr>
          <w:color w:val="000000" w:themeColor="text1"/>
          <w:shd w:val="clear" w:color="auto" w:fill="FFFFFF"/>
        </w:rPr>
        <w:t>Oerder</w:t>
      </w:r>
      <w:proofErr w:type="spellEnd"/>
      <w:r w:rsidRPr="00F601BC">
        <w:rPr>
          <w:color w:val="000000" w:themeColor="text1"/>
          <w:shd w:val="clear" w:color="auto" w:fill="FFFFFF"/>
        </w:rPr>
        <w:t xml:space="preserve">, K., Ellen III, B. P., Douglas, C., &amp; Ferris, G. R. </w:t>
      </w:r>
    </w:p>
    <w:p w14:paraId="4DA71840" w14:textId="77777777" w:rsidR="00CD68E8" w:rsidRPr="00F601BC" w:rsidRDefault="00CD68E8" w:rsidP="00CD68E8">
      <w:pPr>
        <w:ind w:left="720"/>
        <w:rPr>
          <w:color w:val="000000" w:themeColor="text1"/>
        </w:rPr>
      </w:pPr>
      <w:r w:rsidRPr="00F601BC">
        <w:rPr>
          <w:color w:val="000000" w:themeColor="text1"/>
          <w:shd w:val="clear" w:color="auto" w:fill="FFFFFF"/>
        </w:rPr>
        <w:t>(2013). Further specification of the leader political skill–leadership effectiveness relationships: Transformational and transactional leader behavior as mediators. </w:t>
      </w:r>
      <w:r w:rsidRPr="00F601BC">
        <w:rPr>
          <w:i/>
          <w:iCs/>
          <w:color w:val="000000" w:themeColor="text1"/>
        </w:rPr>
        <w:t>The Leadership Quarterly</w:t>
      </w:r>
      <w:r w:rsidRPr="00F601BC">
        <w:rPr>
          <w:color w:val="000000" w:themeColor="text1"/>
          <w:shd w:val="clear" w:color="auto" w:fill="FFFFFF"/>
        </w:rPr>
        <w:t>, </w:t>
      </w:r>
      <w:r w:rsidRPr="00F601BC">
        <w:rPr>
          <w:i/>
          <w:iCs/>
          <w:color w:val="000000" w:themeColor="text1"/>
        </w:rPr>
        <w:t>24</w:t>
      </w:r>
      <w:r w:rsidRPr="00F601BC">
        <w:rPr>
          <w:color w:val="000000" w:themeColor="text1"/>
          <w:shd w:val="clear" w:color="auto" w:fill="FFFFFF"/>
        </w:rPr>
        <w:t>, 516-533.</w:t>
      </w:r>
      <w:r w:rsidRPr="00F601BC">
        <w:rPr>
          <w:i/>
          <w:iCs/>
          <w:color w:val="000000" w:themeColor="text1"/>
          <w:shd w:val="clear" w:color="auto" w:fill="FFFFFF"/>
        </w:rPr>
        <w:t xml:space="preserve"> </w:t>
      </w:r>
      <w:hyperlink r:id="rId58" w:tgtFrame="_blank" w:tooltip="Persistent link using digital object identifier" w:history="1">
        <w:r w:rsidRPr="00F601BC">
          <w:rPr>
            <w:rStyle w:val="Emphasis"/>
            <w:i w:val="0"/>
            <w:iCs w:val="0"/>
            <w:color w:val="000000" w:themeColor="text1"/>
            <w:u w:val="single"/>
          </w:rPr>
          <w:t>https://doi.org/10.1016/j.leaqua.2013.03.006</w:t>
        </w:r>
      </w:hyperlink>
    </w:p>
    <w:p w14:paraId="68DD5433" w14:textId="77777777" w:rsidR="008D264C" w:rsidRDefault="008D264C" w:rsidP="008D264C">
      <w:pPr>
        <w:rPr>
          <w:color w:val="000000" w:themeColor="text1"/>
          <w:shd w:val="clear" w:color="auto" w:fill="FFFFFF"/>
        </w:rPr>
      </w:pPr>
      <w:proofErr w:type="spellStart"/>
      <w:r w:rsidRPr="00AE37FA">
        <w:rPr>
          <w:color w:val="000000" w:themeColor="text1"/>
          <w:shd w:val="clear" w:color="auto" w:fill="FFFFFF"/>
        </w:rPr>
        <w:t>Felfe</w:t>
      </w:r>
      <w:proofErr w:type="spellEnd"/>
      <w:r w:rsidRPr="00AE37FA">
        <w:rPr>
          <w:color w:val="000000" w:themeColor="text1"/>
          <w:shd w:val="clear" w:color="auto" w:fill="FFFFFF"/>
        </w:rPr>
        <w:t xml:space="preserve">, J., &amp; </w:t>
      </w:r>
      <w:proofErr w:type="spellStart"/>
      <w:r w:rsidRPr="00AE37FA">
        <w:rPr>
          <w:color w:val="000000" w:themeColor="text1"/>
          <w:shd w:val="clear" w:color="auto" w:fill="FFFFFF"/>
        </w:rPr>
        <w:t>Schyns</w:t>
      </w:r>
      <w:proofErr w:type="spellEnd"/>
      <w:r w:rsidRPr="00AE37FA">
        <w:rPr>
          <w:color w:val="000000" w:themeColor="text1"/>
          <w:shd w:val="clear" w:color="auto" w:fill="FFFFFF"/>
        </w:rPr>
        <w:t xml:space="preserve">, B. (2004). Is similarity in leadership related to organizational outcomes? The </w:t>
      </w:r>
    </w:p>
    <w:p w14:paraId="3A8F1666" w14:textId="0DF41900" w:rsidR="008D264C" w:rsidRPr="008D264C" w:rsidRDefault="008D264C" w:rsidP="008D264C">
      <w:pPr>
        <w:ind w:left="720"/>
        <w:rPr>
          <w:color w:val="000000" w:themeColor="text1"/>
        </w:rPr>
      </w:pPr>
      <w:r w:rsidRPr="00AE37FA">
        <w:rPr>
          <w:color w:val="000000" w:themeColor="text1"/>
          <w:shd w:val="clear" w:color="auto" w:fill="FFFFFF"/>
        </w:rPr>
        <w:t>case of transformational leadership.</w:t>
      </w:r>
      <w:r w:rsidRPr="00AE37FA">
        <w:rPr>
          <w:rStyle w:val="apple-converted-space"/>
          <w:rFonts w:eastAsiaTheme="majorEastAsia"/>
          <w:color w:val="000000" w:themeColor="text1"/>
          <w:shd w:val="clear" w:color="auto" w:fill="FFFFFF"/>
        </w:rPr>
        <w:t> </w:t>
      </w:r>
      <w:r w:rsidRPr="00AE37FA">
        <w:rPr>
          <w:i/>
          <w:iCs/>
          <w:color w:val="000000" w:themeColor="text1"/>
        </w:rPr>
        <w:t>Journal of Leadership &amp; Organizational Studies</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10</w:t>
      </w:r>
      <w:r w:rsidRPr="00AE37FA">
        <w:rPr>
          <w:color w:val="000000" w:themeColor="text1"/>
          <w:shd w:val="clear" w:color="auto" w:fill="FFFFFF"/>
        </w:rPr>
        <w:t>(4), 92-102.</w:t>
      </w:r>
      <w:r w:rsidRPr="00AE37FA">
        <w:rPr>
          <w:color w:val="000000" w:themeColor="text1"/>
        </w:rPr>
        <w:t xml:space="preserve"> </w:t>
      </w:r>
      <w:hyperlink r:id="rId59" w:history="1">
        <w:r w:rsidRPr="00AE37FA">
          <w:rPr>
            <w:rStyle w:val="Hyperlink"/>
            <w:rFonts w:eastAsiaTheme="majorEastAsia"/>
            <w:color w:val="000000" w:themeColor="text1"/>
          </w:rPr>
          <w:t>https://doi.org/10.1177/107179190401000407</w:t>
        </w:r>
      </w:hyperlink>
    </w:p>
    <w:p w14:paraId="76B0779A" w14:textId="77777777" w:rsidR="008D264C" w:rsidRDefault="008D264C" w:rsidP="008D264C">
      <w:pPr>
        <w:rPr>
          <w:color w:val="000000" w:themeColor="text1"/>
          <w:shd w:val="clear" w:color="auto" w:fill="FFFFFF"/>
        </w:rPr>
      </w:pPr>
      <w:r w:rsidRPr="00AE37FA">
        <w:rPr>
          <w:color w:val="000000" w:themeColor="text1"/>
          <w:shd w:val="clear" w:color="auto" w:fill="FFFFFF"/>
        </w:rPr>
        <w:t xml:space="preserve">Flanigan, R. L., Bishop, J. L., </w:t>
      </w:r>
      <w:proofErr w:type="spellStart"/>
      <w:r w:rsidRPr="00AE37FA">
        <w:rPr>
          <w:color w:val="000000" w:themeColor="text1"/>
          <w:shd w:val="clear" w:color="auto" w:fill="FFFFFF"/>
        </w:rPr>
        <w:t>Brachle</w:t>
      </w:r>
      <w:proofErr w:type="spellEnd"/>
      <w:r w:rsidRPr="00AE37FA">
        <w:rPr>
          <w:color w:val="000000" w:themeColor="text1"/>
          <w:shd w:val="clear" w:color="auto" w:fill="FFFFFF"/>
        </w:rPr>
        <w:t xml:space="preserve">, B. J., &amp; Winn, B. A. (2017). Leadership and Small Firm </w:t>
      </w:r>
    </w:p>
    <w:p w14:paraId="7EBF03BE" w14:textId="6AE9488D" w:rsidR="008D264C" w:rsidRDefault="008D264C" w:rsidP="008D264C">
      <w:pPr>
        <w:ind w:left="720"/>
        <w:rPr>
          <w:color w:val="000000" w:themeColor="text1"/>
          <w:shd w:val="clear" w:color="auto" w:fill="FFFFFF"/>
        </w:rPr>
      </w:pPr>
      <w:r w:rsidRPr="00AE37FA">
        <w:rPr>
          <w:color w:val="000000" w:themeColor="text1"/>
          <w:shd w:val="clear" w:color="auto" w:fill="FFFFFF"/>
        </w:rPr>
        <w:t>Performance: The Moderating Effects of Demographic Characteristics.</w:t>
      </w:r>
      <w:r w:rsidRPr="00AE37FA">
        <w:rPr>
          <w:rStyle w:val="apple-converted-space"/>
          <w:rFonts w:eastAsiaTheme="majorEastAsia"/>
          <w:color w:val="000000" w:themeColor="text1"/>
          <w:shd w:val="clear" w:color="auto" w:fill="FFFFFF"/>
        </w:rPr>
        <w:t> </w:t>
      </w:r>
      <w:r w:rsidRPr="00AE37FA">
        <w:rPr>
          <w:i/>
          <w:iCs/>
          <w:color w:val="000000" w:themeColor="text1"/>
        </w:rPr>
        <w:t>Creighton Journal of Interdisciplinary Leadership</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3</w:t>
      </w:r>
      <w:r w:rsidRPr="00AE37FA">
        <w:rPr>
          <w:color w:val="000000" w:themeColor="text1"/>
          <w:shd w:val="clear" w:color="auto" w:fill="FFFFFF"/>
        </w:rPr>
        <w:t>(1), 2-19.</w:t>
      </w:r>
    </w:p>
    <w:p w14:paraId="255B31DF" w14:textId="5961246B"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Føllesdal</w:t>
      </w:r>
      <w:proofErr w:type="spellEnd"/>
      <w:r w:rsidRPr="00F601BC">
        <w:rPr>
          <w:color w:val="000000" w:themeColor="text1"/>
          <w:shd w:val="clear" w:color="auto" w:fill="FFFFFF"/>
        </w:rPr>
        <w:t xml:space="preserve">, H., &amp; </w:t>
      </w:r>
      <w:proofErr w:type="spellStart"/>
      <w:r w:rsidRPr="00F601BC">
        <w:rPr>
          <w:color w:val="000000" w:themeColor="text1"/>
          <w:shd w:val="clear" w:color="auto" w:fill="FFFFFF"/>
        </w:rPr>
        <w:t>Hagtvet</w:t>
      </w:r>
      <w:proofErr w:type="spellEnd"/>
      <w:r w:rsidRPr="00F601BC">
        <w:rPr>
          <w:color w:val="000000" w:themeColor="text1"/>
          <w:shd w:val="clear" w:color="auto" w:fill="FFFFFF"/>
        </w:rPr>
        <w:t xml:space="preserve">, K. (2013). Does emotional intelligence as ability </w:t>
      </w:r>
      <w:proofErr w:type="gramStart"/>
      <w:r w:rsidRPr="00F601BC">
        <w:rPr>
          <w:color w:val="000000" w:themeColor="text1"/>
          <w:shd w:val="clear" w:color="auto" w:fill="FFFFFF"/>
        </w:rPr>
        <w:t>predict</w:t>
      </w:r>
      <w:proofErr w:type="gramEnd"/>
      <w:r w:rsidRPr="00F601BC">
        <w:rPr>
          <w:color w:val="000000" w:themeColor="text1"/>
          <w:shd w:val="clear" w:color="auto" w:fill="FFFFFF"/>
        </w:rPr>
        <w:t xml:space="preserve"> </w:t>
      </w:r>
    </w:p>
    <w:p w14:paraId="3694F2D5" w14:textId="77777777" w:rsidR="00CD68E8" w:rsidRPr="00F601BC" w:rsidRDefault="00CD68E8" w:rsidP="00CD68E8">
      <w:pPr>
        <w:ind w:left="720"/>
        <w:rPr>
          <w:color w:val="000000" w:themeColor="text1"/>
        </w:rPr>
      </w:pPr>
      <w:r w:rsidRPr="00F601BC">
        <w:rPr>
          <w:color w:val="000000" w:themeColor="text1"/>
          <w:shd w:val="clear" w:color="auto" w:fill="FFFFFF"/>
        </w:rPr>
        <w:t>transformational leadership? A multilevel approach.</w:t>
      </w:r>
      <w:r w:rsidRPr="00F601BC">
        <w:rPr>
          <w:rStyle w:val="apple-converted-space"/>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24</w:t>
      </w:r>
      <w:r w:rsidRPr="00F601BC">
        <w:rPr>
          <w:color w:val="000000" w:themeColor="text1"/>
          <w:shd w:val="clear" w:color="auto" w:fill="FFFFFF"/>
        </w:rPr>
        <w:t>(5), 747-762.</w:t>
      </w:r>
      <w:r w:rsidRPr="00F601BC">
        <w:rPr>
          <w:color w:val="000000" w:themeColor="text1"/>
        </w:rPr>
        <w:t xml:space="preserve"> </w:t>
      </w:r>
      <w:hyperlink r:id="rId60" w:tgtFrame="_blank" w:tooltip="Persistent link using digital object identifier" w:history="1">
        <w:r w:rsidRPr="00F601BC">
          <w:rPr>
            <w:rStyle w:val="anchor-text"/>
            <w:color w:val="000000" w:themeColor="text1"/>
            <w:u w:val="single"/>
          </w:rPr>
          <w:t>https://doi.org/10.1016/j.leaqua.2013.07.004</w:t>
        </w:r>
      </w:hyperlink>
    </w:p>
    <w:p w14:paraId="454B2060" w14:textId="216829C0"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Fu, P. P., </w:t>
      </w:r>
      <w:proofErr w:type="spellStart"/>
      <w:r w:rsidRPr="00F601BC">
        <w:rPr>
          <w:color w:val="000000" w:themeColor="text1"/>
          <w:shd w:val="clear" w:color="auto" w:fill="FFFFFF"/>
        </w:rPr>
        <w:t>Tsui</w:t>
      </w:r>
      <w:proofErr w:type="spellEnd"/>
      <w:r w:rsidRPr="00F601BC">
        <w:rPr>
          <w:color w:val="000000" w:themeColor="text1"/>
          <w:shd w:val="clear" w:color="auto" w:fill="FFFFFF"/>
        </w:rPr>
        <w:t xml:space="preserve">, A. S., Liu, J., &amp; Li, L. (2010). Pursuit of whose happiness? Executive leaders' </w:t>
      </w:r>
    </w:p>
    <w:p w14:paraId="6E25DA3D"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transformational behaviors and personal values.</w:t>
      </w:r>
      <w:r w:rsidRPr="00F601BC">
        <w:rPr>
          <w:rStyle w:val="apple-converted-space"/>
          <w:color w:val="000000" w:themeColor="text1"/>
          <w:shd w:val="clear" w:color="auto" w:fill="FFFFFF"/>
        </w:rPr>
        <w:t> </w:t>
      </w:r>
      <w:r w:rsidRPr="00F601BC">
        <w:rPr>
          <w:i/>
          <w:iCs/>
          <w:color w:val="000000" w:themeColor="text1"/>
        </w:rPr>
        <w:t>Administrative Science Quarterly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55</w:t>
      </w:r>
      <w:r w:rsidRPr="00F601BC">
        <w:rPr>
          <w:color w:val="000000" w:themeColor="text1"/>
          <w:shd w:val="clear" w:color="auto" w:fill="FFFFFF"/>
        </w:rPr>
        <w:t>(2), 222-254.</w:t>
      </w:r>
      <w:r w:rsidRPr="00F601BC">
        <w:rPr>
          <w:color w:val="000000" w:themeColor="text1"/>
        </w:rPr>
        <w:t xml:space="preserve"> </w:t>
      </w:r>
      <w:hyperlink r:id="rId61" w:history="1">
        <w:r w:rsidRPr="00F601BC">
          <w:rPr>
            <w:rStyle w:val="Hyperlink"/>
            <w:color w:val="000000" w:themeColor="text1"/>
          </w:rPr>
          <w:t>https://doi.org/10.2189/asqu.2010.55.2.222</w:t>
        </w:r>
      </w:hyperlink>
    </w:p>
    <w:p w14:paraId="3D324E6C" w14:textId="3416809E"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Galvin, B. M., Waldman, D. A., &amp; </w:t>
      </w:r>
      <w:proofErr w:type="spellStart"/>
      <w:r w:rsidRPr="00F601BC">
        <w:rPr>
          <w:color w:val="000000" w:themeColor="text1"/>
          <w:shd w:val="clear" w:color="auto" w:fill="FFFFFF"/>
        </w:rPr>
        <w:t>Balthazard</w:t>
      </w:r>
      <w:proofErr w:type="spellEnd"/>
      <w:r w:rsidRPr="00F601BC">
        <w:rPr>
          <w:color w:val="000000" w:themeColor="text1"/>
          <w:shd w:val="clear" w:color="auto" w:fill="FFFFFF"/>
        </w:rPr>
        <w:t xml:space="preserve">, P. (2010). Visionary communication qualities as </w:t>
      </w:r>
    </w:p>
    <w:p w14:paraId="4DF74D3D" w14:textId="77777777" w:rsidR="00CD68E8" w:rsidRPr="00F601BC" w:rsidRDefault="00CD68E8" w:rsidP="00CD68E8">
      <w:pPr>
        <w:ind w:left="720"/>
        <w:rPr>
          <w:rStyle w:val="Emphasis"/>
          <w:color w:val="000000" w:themeColor="text1"/>
        </w:rPr>
      </w:pPr>
      <w:r w:rsidRPr="00F601BC">
        <w:rPr>
          <w:color w:val="000000" w:themeColor="text1"/>
          <w:shd w:val="clear" w:color="auto" w:fill="FFFFFF"/>
        </w:rPr>
        <w:t>mediators of the relationship between narcissism and attributions of leader charisma. </w:t>
      </w:r>
      <w:r w:rsidRPr="00F601BC">
        <w:rPr>
          <w:i/>
          <w:iCs/>
          <w:color w:val="000000" w:themeColor="text1"/>
        </w:rPr>
        <w:t>Personnel Psychology</w:t>
      </w:r>
      <w:r w:rsidRPr="00F601BC">
        <w:rPr>
          <w:color w:val="000000" w:themeColor="text1"/>
          <w:shd w:val="clear" w:color="auto" w:fill="FFFFFF"/>
        </w:rPr>
        <w:t>, </w:t>
      </w:r>
      <w:r w:rsidRPr="00F601BC">
        <w:rPr>
          <w:i/>
          <w:iCs/>
          <w:color w:val="000000" w:themeColor="text1"/>
        </w:rPr>
        <w:t>63</w:t>
      </w:r>
      <w:r w:rsidRPr="00F601BC">
        <w:rPr>
          <w:color w:val="000000" w:themeColor="text1"/>
          <w:shd w:val="clear" w:color="auto" w:fill="FFFFFF"/>
        </w:rPr>
        <w:t xml:space="preserve">, 509-537. </w:t>
      </w:r>
      <w:hyperlink r:id="rId62" w:history="1">
        <w:r w:rsidRPr="00F601BC">
          <w:rPr>
            <w:rStyle w:val="Emphasis"/>
            <w:i w:val="0"/>
            <w:iCs w:val="0"/>
            <w:color w:val="000000" w:themeColor="text1"/>
            <w:u w:val="single"/>
          </w:rPr>
          <w:t>https://doi.org/10.1111/j.1744-6570.2010.01179.x</w:t>
        </w:r>
      </w:hyperlink>
    </w:p>
    <w:p w14:paraId="6A143410" w14:textId="77777777" w:rsidR="008D264C" w:rsidRDefault="008D264C" w:rsidP="008D264C">
      <w:pPr>
        <w:rPr>
          <w:color w:val="000000" w:themeColor="text1"/>
          <w:shd w:val="clear" w:color="auto" w:fill="FFFFFF"/>
        </w:rPr>
      </w:pPr>
      <w:proofErr w:type="spellStart"/>
      <w:r w:rsidRPr="00AE37FA">
        <w:rPr>
          <w:color w:val="000000" w:themeColor="text1"/>
          <w:shd w:val="clear" w:color="auto" w:fill="FFFFFF"/>
        </w:rPr>
        <w:t>Geibel</w:t>
      </w:r>
      <w:proofErr w:type="spellEnd"/>
      <w:r w:rsidRPr="00AE37FA">
        <w:rPr>
          <w:color w:val="000000" w:themeColor="text1"/>
          <w:shd w:val="clear" w:color="auto" w:fill="FFFFFF"/>
        </w:rPr>
        <w:t xml:space="preserve">, H. V., &amp; Otto, K. (2023). Commitment is the key: a moderated mediation model </w:t>
      </w:r>
      <w:proofErr w:type="gramStart"/>
      <w:r w:rsidRPr="00AE37FA">
        <w:rPr>
          <w:color w:val="000000" w:themeColor="text1"/>
          <w:shd w:val="clear" w:color="auto" w:fill="FFFFFF"/>
        </w:rPr>
        <w:t>linking</w:t>
      </w:r>
      <w:proofErr w:type="gramEnd"/>
      <w:r w:rsidRPr="00AE37FA">
        <w:rPr>
          <w:color w:val="000000" w:themeColor="text1"/>
          <w:shd w:val="clear" w:color="auto" w:fill="FFFFFF"/>
        </w:rPr>
        <w:t xml:space="preserve"> </w:t>
      </w:r>
    </w:p>
    <w:p w14:paraId="1A7783E2" w14:textId="241E467F" w:rsidR="008D264C" w:rsidRPr="008D264C" w:rsidRDefault="008D264C" w:rsidP="008D264C">
      <w:pPr>
        <w:ind w:left="720"/>
        <w:rPr>
          <w:color w:val="000000" w:themeColor="text1"/>
        </w:rPr>
      </w:pPr>
      <w:r w:rsidRPr="00AE37FA">
        <w:rPr>
          <w:color w:val="000000" w:themeColor="text1"/>
          <w:shd w:val="clear" w:color="auto" w:fill="FFFFFF"/>
        </w:rPr>
        <w:t>leaders’ resources, work engagement, and transformational leadership behavior.</w:t>
      </w:r>
      <w:r w:rsidRPr="00AE37FA">
        <w:rPr>
          <w:rStyle w:val="apple-converted-space"/>
          <w:rFonts w:eastAsiaTheme="majorEastAsia"/>
          <w:color w:val="000000" w:themeColor="text1"/>
          <w:shd w:val="clear" w:color="auto" w:fill="FFFFFF"/>
        </w:rPr>
        <w:t> </w:t>
      </w:r>
      <w:r w:rsidRPr="00AE37FA">
        <w:rPr>
          <w:i/>
          <w:iCs/>
          <w:color w:val="000000" w:themeColor="text1"/>
        </w:rPr>
        <w:t>Psychological reports</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126</w:t>
      </w:r>
      <w:r w:rsidRPr="00AE37FA">
        <w:rPr>
          <w:color w:val="000000" w:themeColor="text1"/>
          <w:shd w:val="clear" w:color="auto" w:fill="FFFFFF"/>
        </w:rPr>
        <w:t xml:space="preserve">(4), 1977-2002. </w:t>
      </w:r>
      <w:hyperlink r:id="rId63" w:history="1">
        <w:r w:rsidRPr="00AE37FA">
          <w:rPr>
            <w:rStyle w:val="Hyperlink"/>
            <w:rFonts w:eastAsiaTheme="majorEastAsia"/>
            <w:color w:val="000000" w:themeColor="text1"/>
          </w:rPr>
          <w:t>https://doi.org/10.1177/00332941221074256</w:t>
        </w:r>
      </w:hyperlink>
    </w:p>
    <w:p w14:paraId="6540970E" w14:textId="6C31D4C2" w:rsidR="008D264C" w:rsidRDefault="008D264C" w:rsidP="00CD68E8">
      <w:pPr>
        <w:rPr>
          <w:color w:val="000000" w:themeColor="text1"/>
          <w:shd w:val="clear" w:color="auto" w:fill="FFFFFF"/>
        </w:rPr>
      </w:pPr>
      <w:r w:rsidRPr="00AE37FA">
        <w:rPr>
          <w:color w:val="000000" w:themeColor="text1"/>
          <w:shd w:val="clear" w:color="auto" w:fill="FFFFFF"/>
        </w:rPr>
        <w:t>Gilbert, S. L. (2015). Motivation for transformational leadership in two organizations.</w:t>
      </w:r>
    </w:p>
    <w:p w14:paraId="6817B3AB" w14:textId="6A98068F"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Gilbert, S., &amp; </w:t>
      </w:r>
      <w:proofErr w:type="spellStart"/>
      <w:r w:rsidRPr="00F601BC">
        <w:rPr>
          <w:color w:val="000000" w:themeColor="text1"/>
          <w:shd w:val="clear" w:color="auto" w:fill="FFFFFF"/>
        </w:rPr>
        <w:t>Kelloway</w:t>
      </w:r>
      <w:proofErr w:type="spellEnd"/>
      <w:r w:rsidRPr="00F601BC">
        <w:rPr>
          <w:color w:val="000000" w:themeColor="text1"/>
          <w:shd w:val="clear" w:color="auto" w:fill="FFFFFF"/>
        </w:rPr>
        <w:t xml:space="preserve">, E. K. (2018). Self-determined leader motivation and follower </w:t>
      </w:r>
    </w:p>
    <w:p w14:paraId="7054A23A" w14:textId="77777777" w:rsidR="00CD68E8" w:rsidRPr="00F601BC" w:rsidRDefault="00CD68E8" w:rsidP="00CD68E8">
      <w:pPr>
        <w:ind w:left="720"/>
        <w:rPr>
          <w:color w:val="000000" w:themeColor="text1"/>
        </w:rPr>
      </w:pPr>
      <w:r w:rsidRPr="00F601BC">
        <w:rPr>
          <w:color w:val="000000" w:themeColor="text1"/>
          <w:shd w:val="clear" w:color="auto" w:fill="FFFFFF"/>
        </w:rPr>
        <w:t>perceptions of leadership.</w:t>
      </w:r>
      <w:r w:rsidRPr="00F601BC">
        <w:rPr>
          <w:rStyle w:val="apple-converted-space"/>
          <w:color w:val="000000" w:themeColor="text1"/>
          <w:shd w:val="clear" w:color="auto" w:fill="FFFFFF"/>
        </w:rPr>
        <w:t> </w:t>
      </w:r>
      <w:r w:rsidRPr="00F601BC">
        <w:rPr>
          <w:i/>
          <w:iCs/>
          <w:color w:val="000000" w:themeColor="text1"/>
        </w:rPr>
        <w:t>Leadership &amp; Organization Development Journal</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39</w:t>
      </w:r>
      <w:r w:rsidRPr="00F601BC">
        <w:rPr>
          <w:color w:val="000000" w:themeColor="text1"/>
          <w:shd w:val="clear" w:color="auto" w:fill="FFFFFF"/>
        </w:rPr>
        <w:t>(5), 608-619.</w:t>
      </w:r>
      <w:r w:rsidRPr="00F601BC">
        <w:rPr>
          <w:color w:val="000000" w:themeColor="text1"/>
        </w:rPr>
        <w:t xml:space="preserve"> </w:t>
      </w:r>
      <w:hyperlink r:id="rId64" w:tooltip="DOI: https://doi.org/10.1108/LODJ-09-2017-0262" w:history="1">
        <w:r w:rsidRPr="00F601BC">
          <w:rPr>
            <w:rStyle w:val="Hyperlink"/>
            <w:color w:val="000000" w:themeColor="text1"/>
          </w:rPr>
          <w:t>https://doi.org/10.1108/LODJ-09-2017-0262</w:t>
        </w:r>
      </w:hyperlink>
    </w:p>
    <w:p w14:paraId="1B7EA592" w14:textId="77777777" w:rsidR="00805B13" w:rsidRPr="00805B13" w:rsidRDefault="00805B13" w:rsidP="00CD68E8">
      <w:pPr>
        <w:rPr>
          <w:color w:val="222222"/>
          <w:shd w:val="clear" w:color="auto" w:fill="FFFFFF"/>
        </w:rPr>
      </w:pPr>
      <w:proofErr w:type="spellStart"/>
      <w:r w:rsidRPr="00805B13">
        <w:rPr>
          <w:color w:val="222222"/>
          <w:shd w:val="clear" w:color="auto" w:fill="FFFFFF"/>
        </w:rPr>
        <w:t>Godshalk</w:t>
      </w:r>
      <w:proofErr w:type="spellEnd"/>
      <w:r w:rsidRPr="00805B13">
        <w:rPr>
          <w:color w:val="222222"/>
          <w:shd w:val="clear" w:color="auto" w:fill="FFFFFF"/>
        </w:rPr>
        <w:t xml:space="preserve">, V. M., &amp; </w:t>
      </w:r>
      <w:proofErr w:type="spellStart"/>
      <w:r w:rsidRPr="00805B13">
        <w:rPr>
          <w:color w:val="222222"/>
          <w:shd w:val="clear" w:color="auto" w:fill="FFFFFF"/>
        </w:rPr>
        <w:t>Sosik</w:t>
      </w:r>
      <w:proofErr w:type="spellEnd"/>
      <w:r w:rsidRPr="00805B13">
        <w:rPr>
          <w:color w:val="222222"/>
          <w:shd w:val="clear" w:color="auto" w:fill="FFFFFF"/>
        </w:rPr>
        <w:t xml:space="preserve">, J. J. (2000). Does mentor-protégé agreement on mentor </w:t>
      </w:r>
      <w:proofErr w:type="gramStart"/>
      <w:r w:rsidRPr="00805B13">
        <w:rPr>
          <w:color w:val="222222"/>
          <w:shd w:val="clear" w:color="auto" w:fill="FFFFFF"/>
        </w:rPr>
        <w:t>leadership</w:t>
      </w:r>
      <w:proofErr w:type="gramEnd"/>
      <w:r w:rsidRPr="00805B13">
        <w:rPr>
          <w:color w:val="222222"/>
          <w:shd w:val="clear" w:color="auto" w:fill="FFFFFF"/>
        </w:rPr>
        <w:t xml:space="preserve"> </w:t>
      </w:r>
    </w:p>
    <w:p w14:paraId="593AFF21" w14:textId="301B1EF0" w:rsidR="00805B13" w:rsidRPr="00805B13" w:rsidRDefault="00805B13" w:rsidP="00805B13">
      <w:pPr>
        <w:ind w:left="720"/>
        <w:rPr>
          <w:color w:val="000000" w:themeColor="text1"/>
          <w:shd w:val="clear" w:color="auto" w:fill="FFFFFF"/>
        </w:rPr>
      </w:pPr>
      <w:r w:rsidRPr="00805B13">
        <w:rPr>
          <w:color w:val="222222"/>
          <w:shd w:val="clear" w:color="auto" w:fill="FFFFFF"/>
        </w:rPr>
        <w:t xml:space="preserve">behavior influence the quality of a mentoring </w:t>
      </w:r>
      <w:proofErr w:type="gramStart"/>
      <w:r w:rsidRPr="00805B13">
        <w:rPr>
          <w:color w:val="222222"/>
          <w:shd w:val="clear" w:color="auto" w:fill="FFFFFF"/>
        </w:rPr>
        <w:t>relationship?.</w:t>
      </w:r>
      <w:proofErr w:type="gramEnd"/>
      <w:r w:rsidRPr="00805B13">
        <w:rPr>
          <w:rStyle w:val="apple-converted-space"/>
          <w:rFonts w:eastAsiaTheme="majorEastAsia"/>
          <w:color w:val="222222"/>
          <w:shd w:val="clear" w:color="auto" w:fill="FFFFFF"/>
        </w:rPr>
        <w:t> </w:t>
      </w:r>
      <w:r w:rsidRPr="00805B13">
        <w:rPr>
          <w:i/>
          <w:iCs/>
          <w:color w:val="222222"/>
        </w:rPr>
        <w:t>Group &amp; Organization Management</w:t>
      </w:r>
      <w:r w:rsidRPr="00805B13">
        <w:rPr>
          <w:color w:val="222222"/>
          <w:shd w:val="clear" w:color="auto" w:fill="FFFFFF"/>
        </w:rPr>
        <w:t>,</w:t>
      </w:r>
      <w:r w:rsidRPr="00805B13">
        <w:rPr>
          <w:rStyle w:val="apple-converted-space"/>
          <w:rFonts w:eastAsiaTheme="majorEastAsia"/>
          <w:color w:val="222222"/>
          <w:shd w:val="clear" w:color="auto" w:fill="FFFFFF"/>
        </w:rPr>
        <w:t> </w:t>
      </w:r>
      <w:r w:rsidRPr="00805B13">
        <w:rPr>
          <w:i/>
          <w:iCs/>
          <w:color w:val="222222"/>
        </w:rPr>
        <w:t>25</w:t>
      </w:r>
      <w:r w:rsidRPr="00805B13">
        <w:rPr>
          <w:color w:val="222222"/>
          <w:shd w:val="clear" w:color="auto" w:fill="FFFFFF"/>
        </w:rPr>
        <w:t>(3), 291-317.</w:t>
      </w:r>
      <w:r w:rsidRPr="00805B13">
        <w:t xml:space="preserve"> </w:t>
      </w:r>
      <w:hyperlink r:id="rId65" w:history="1">
        <w:r w:rsidRPr="00805B13">
          <w:rPr>
            <w:rStyle w:val="Hyperlink"/>
            <w:rFonts w:eastAsiaTheme="majorEastAsia"/>
          </w:rPr>
          <w:t>https://doi.org/10.1177/1059601100253005</w:t>
        </w:r>
      </w:hyperlink>
    </w:p>
    <w:p w14:paraId="4C47F2A0" w14:textId="36B1ACB2" w:rsidR="00CD68E8" w:rsidRPr="00F601BC" w:rsidRDefault="00CD68E8" w:rsidP="00CD68E8">
      <w:pPr>
        <w:rPr>
          <w:color w:val="000000" w:themeColor="text1"/>
          <w:shd w:val="clear" w:color="auto" w:fill="FFFFFF"/>
        </w:rPr>
      </w:pPr>
      <w:r w:rsidRPr="00F601BC">
        <w:rPr>
          <w:color w:val="000000" w:themeColor="text1"/>
          <w:shd w:val="clear" w:color="auto" w:fill="FFFFFF"/>
        </w:rPr>
        <w:lastRenderedPageBreak/>
        <w:t xml:space="preserve">Grant, A. M. (2012). Leading with meaning: Beneficiary contact, prosocial impact, and the </w:t>
      </w:r>
    </w:p>
    <w:p w14:paraId="7F33C095"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performance effects of transformational leadership. </w:t>
      </w:r>
      <w:r w:rsidRPr="00F601BC">
        <w:rPr>
          <w:i/>
          <w:iCs/>
          <w:color w:val="000000" w:themeColor="text1"/>
        </w:rPr>
        <w:t>Academy of Management Journal</w:t>
      </w:r>
      <w:r w:rsidRPr="00F601BC">
        <w:rPr>
          <w:color w:val="000000" w:themeColor="text1"/>
          <w:shd w:val="clear" w:color="auto" w:fill="FFFFFF"/>
        </w:rPr>
        <w:t>, </w:t>
      </w:r>
      <w:r w:rsidRPr="00F601BC">
        <w:rPr>
          <w:i/>
          <w:iCs/>
          <w:color w:val="000000" w:themeColor="text1"/>
        </w:rPr>
        <w:t>55</w:t>
      </w:r>
      <w:r w:rsidRPr="00F601BC">
        <w:rPr>
          <w:color w:val="000000" w:themeColor="text1"/>
          <w:shd w:val="clear" w:color="auto" w:fill="FFFFFF"/>
        </w:rPr>
        <w:t xml:space="preserve">, 458-476. </w:t>
      </w:r>
      <w:hyperlink r:id="rId66" w:history="1">
        <w:r w:rsidRPr="00F601BC">
          <w:rPr>
            <w:rStyle w:val="Emphasis"/>
            <w:i w:val="0"/>
            <w:iCs w:val="0"/>
            <w:color w:val="000000" w:themeColor="text1"/>
            <w:u w:val="single"/>
          </w:rPr>
          <w:t>https://doi.org/10.5465/amj.2010.0588</w:t>
        </w:r>
      </w:hyperlink>
    </w:p>
    <w:p w14:paraId="4BBAF1D1" w14:textId="77777777" w:rsidR="008D264C" w:rsidRDefault="008D264C" w:rsidP="008D264C">
      <w:pPr>
        <w:rPr>
          <w:color w:val="000000" w:themeColor="text1"/>
          <w:shd w:val="clear" w:color="auto" w:fill="FFFFFF"/>
        </w:rPr>
      </w:pPr>
      <w:proofErr w:type="spellStart"/>
      <w:r w:rsidRPr="00AE37FA">
        <w:rPr>
          <w:color w:val="000000" w:themeColor="text1"/>
          <w:shd w:val="clear" w:color="auto" w:fill="FFFFFF"/>
        </w:rPr>
        <w:t>Greiman</w:t>
      </w:r>
      <w:proofErr w:type="spellEnd"/>
      <w:r w:rsidRPr="00AE37FA">
        <w:rPr>
          <w:color w:val="000000" w:themeColor="text1"/>
          <w:shd w:val="clear" w:color="auto" w:fill="FFFFFF"/>
        </w:rPr>
        <w:t xml:space="preserve">, B. C., &amp; Addington, L. S. (2008). Youth leadership development self-efficacy: An </w:t>
      </w:r>
    </w:p>
    <w:p w14:paraId="555D6DFA" w14:textId="5DDBC979" w:rsidR="008D264C" w:rsidRDefault="008D264C" w:rsidP="008D264C">
      <w:pPr>
        <w:ind w:left="720"/>
        <w:rPr>
          <w:color w:val="000000" w:themeColor="text1"/>
          <w:shd w:val="clear" w:color="auto" w:fill="FFFFFF"/>
        </w:rPr>
      </w:pPr>
      <w:r w:rsidRPr="00AE37FA">
        <w:rPr>
          <w:color w:val="000000" w:themeColor="text1"/>
          <w:shd w:val="clear" w:color="auto" w:fill="FFFFFF"/>
        </w:rPr>
        <w:t>exploratory study involving a new construct.</w:t>
      </w:r>
      <w:r w:rsidRPr="00AE37FA">
        <w:rPr>
          <w:rStyle w:val="apple-converted-space"/>
          <w:rFonts w:eastAsiaTheme="majorEastAsia"/>
          <w:color w:val="000000" w:themeColor="text1"/>
          <w:shd w:val="clear" w:color="auto" w:fill="FFFFFF"/>
        </w:rPr>
        <w:t> </w:t>
      </w:r>
      <w:r w:rsidRPr="00AE37FA">
        <w:rPr>
          <w:i/>
          <w:iCs/>
          <w:color w:val="000000" w:themeColor="text1"/>
        </w:rPr>
        <w:t>Journal of Leadership Education</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7</w:t>
      </w:r>
      <w:r w:rsidRPr="00AE37FA">
        <w:rPr>
          <w:color w:val="000000" w:themeColor="text1"/>
          <w:shd w:val="clear" w:color="auto" w:fill="FFFFFF"/>
        </w:rPr>
        <w:t>(1), 1-23.</w:t>
      </w:r>
      <w:r w:rsidRPr="00AE37FA">
        <w:rPr>
          <w:color w:val="000000" w:themeColor="text1"/>
        </w:rPr>
        <w:t xml:space="preserve"> </w:t>
      </w:r>
      <w:hyperlink r:id="rId67" w:history="1">
        <w:r w:rsidRPr="00AE37FA">
          <w:rPr>
            <w:rStyle w:val="Hyperlink"/>
            <w:color w:val="000000" w:themeColor="text1"/>
            <w:shd w:val="clear" w:color="auto" w:fill="FFFFFF"/>
          </w:rPr>
          <w:t>https://education.biu.ac.il/sites/education/files/shared/Youth%20Leadership%20Development%20Self-Efficacy.pdf</w:t>
        </w:r>
      </w:hyperlink>
    </w:p>
    <w:p w14:paraId="4C34167E" w14:textId="7CBF639D"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Groves, K. S. (2014). Examining leader–follower congruence of social responsibility values in </w:t>
      </w:r>
    </w:p>
    <w:p w14:paraId="6A552B80" w14:textId="77777777" w:rsidR="00671D19" w:rsidRPr="00F601BC" w:rsidRDefault="00CD68E8" w:rsidP="00671D19">
      <w:pPr>
        <w:ind w:left="720"/>
        <w:rPr>
          <w:rStyle w:val="Emphasis"/>
          <w:i w:val="0"/>
          <w:iCs w:val="0"/>
          <w:color w:val="000000" w:themeColor="text1"/>
          <w:u w:val="single"/>
        </w:rPr>
      </w:pPr>
      <w:r w:rsidRPr="00F601BC">
        <w:rPr>
          <w:color w:val="000000" w:themeColor="text1"/>
          <w:shd w:val="clear" w:color="auto" w:fill="FFFFFF"/>
        </w:rPr>
        <w:t>transformational leadership.</w:t>
      </w:r>
      <w:r w:rsidRPr="00F601BC">
        <w:rPr>
          <w:rStyle w:val="citationref"/>
          <w:color w:val="000000" w:themeColor="text1"/>
          <w:shd w:val="clear" w:color="auto" w:fill="FFFFFF"/>
        </w:rPr>
        <w:t> </w:t>
      </w:r>
      <w:r w:rsidRPr="00F601BC">
        <w:rPr>
          <w:i/>
          <w:iCs/>
          <w:color w:val="000000" w:themeColor="text1"/>
        </w:rPr>
        <w:t>Journal of Leadership &amp; Organizational Studies</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21</w:t>
      </w:r>
      <w:r w:rsidRPr="00F601BC">
        <w:rPr>
          <w:color w:val="000000" w:themeColor="text1"/>
          <w:shd w:val="clear" w:color="auto" w:fill="FFFFFF"/>
        </w:rPr>
        <w:t>, 227-243.</w:t>
      </w:r>
      <w:r w:rsidRPr="00F601BC">
        <w:rPr>
          <w:i/>
          <w:iCs/>
          <w:color w:val="000000" w:themeColor="text1"/>
          <w:u w:val="single"/>
          <w:shd w:val="clear" w:color="auto" w:fill="FFFFFF"/>
        </w:rPr>
        <w:t xml:space="preserve"> </w:t>
      </w:r>
      <w:hyperlink r:id="rId68" w:history="1">
        <w:r w:rsidRPr="00F601BC">
          <w:rPr>
            <w:rStyle w:val="Emphasis"/>
            <w:i w:val="0"/>
            <w:iCs w:val="0"/>
            <w:color w:val="000000" w:themeColor="text1"/>
            <w:u w:val="single"/>
          </w:rPr>
          <w:t>https://doi.org/10.1177/1548051813498420</w:t>
        </w:r>
      </w:hyperlink>
    </w:p>
    <w:p w14:paraId="5D79BA40" w14:textId="5238DBCD" w:rsidR="00CD68E8" w:rsidRPr="00F601BC" w:rsidRDefault="00CD68E8" w:rsidP="00671D19">
      <w:pPr>
        <w:rPr>
          <w:color w:val="000000" w:themeColor="text1"/>
        </w:rPr>
      </w:pPr>
      <w:r w:rsidRPr="00F601BC">
        <w:rPr>
          <w:color w:val="000000" w:themeColor="text1"/>
          <w:shd w:val="clear" w:color="auto" w:fill="FFFFFF"/>
        </w:rPr>
        <w:t xml:space="preserve">Groves, K. S., &amp; LaRocca, M. A. (2011). An empirical study of leader ethical values, </w:t>
      </w:r>
    </w:p>
    <w:p w14:paraId="21EB12C0" w14:textId="77777777" w:rsidR="00CD68E8" w:rsidRPr="00F601BC" w:rsidRDefault="00CD68E8" w:rsidP="00CD68E8">
      <w:pPr>
        <w:ind w:left="720"/>
        <w:rPr>
          <w:color w:val="000000" w:themeColor="text1"/>
        </w:rPr>
      </w:pPr>
      <w:r w:rsidRPr="00F601BC">
        <w:rPr>
          <w:color w:val="000000" w:themeColor="text1"/>
          <w:shd w:val="clear" w:color="auto" w:fill="FFFFFF"/>
        </w:rPr>
        <w:t>transformational and transactional leadership, and follower attitudes toward corporate social responsibility. </w:t>
      </w:r>
      <w:r w:rsidRPr="00F601BC">
        <w:rPr>
          <w:i/>
          <w:iCs/>
          <w:color w:val="000000" w:themeColor="text1"/>
        </w:rPr>
        <w:t>Journal of Business Ethics</w:t>
      </w:r>
      <w:r w:rsidRPr="00F601BC">
        <w:rPr>
          <w:color w:val="000000" w:themeColor="text1"/>
          <w:shd w:val="clear" w:color="auto" w:fill="FFFFFF"/>
        </w:rPr>
        <w:t>, </w:t>
      </w:r>
      <w:r w:rsidRPr="00F601BC">
        <w:rPr>
          <w:i/>
          <w:iCs/>
          <w:color w:val="000000" w:themeColor="text1"/>
        </w:rPr>
        <w:t>103</w:t>
      </w:r>
      <w:r w:rsidRPr="00F601BC">
        <w:rPr>
          <w:color w:val="000000" w:themeColor="text1"/>
          <w:shd w:val="clear" w:color="auto" w:fill="FFFFFF"/>
        </w:rPr>
        <w:t xml:space="preserve">, 511-528. </w:t>
      </w:r>
      <w:hyperlink r:id="rId69" w:history="1">
        <w:r w:rsidRPr="00F601BC">
          <w:rPr>
            <w:rStyle w:val="Emphasis"/>
            <w:i w:val="0"/>
            <w:iCs w:val="0"/>
            <w:color w:val="000000" w:themeColor="text1"/>
            <w:u w:val="single"/>
          </w:rPr>
          <w:t>https://doi.org/10.1007/s10551-011-0877-y</w:t>
        </w:r>
      </w:hyperlink>
    </w:p>
    <w:p w14:paraId="523B1FFF" w14:textId="02F4D9DF"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Gumusluoglu</w:t>
      </w:r>
      <w:proofErr w:type="spellEnd"/>
      <w:r w:rsidRPr="00F601BC">
        <w:rPr>
          <w:color w:val="000000" w:themeColor="text1"/>
          <w:shd w:val="clear" w:color="auto" w:fill="FFFFFF"/>
        </w:rPr>
        <w:t xml:space="preserve">, L., &amp; </w:t>
      </w:r>
      <w:proofErr w:type="spellStart"/>
      <w:r w:rsidRPr="00F601BC">
        <w:rPr>
          <w:color w:val="000000" w:themeColor="text1"/>
          <w:shd w:val="clear" w:color="auto" w:fill="FFFFFF"/>
        </w:rPr>
        <w:t>Ilsev</w:t>
      </w:r>
      <w:proofErr w:type="spellEnd"/>
      <w:r w:rsidRPr="00F601BC">
        <w:rPr>
          <w:color w:val="000000" w:themeColor="text1"/>
          <w:shd w:val="clear" w:color="auto" w:fill="FFFFFF"/>
        </w:rPr>
        <w:t xml:space="preserve">, A. (2009). Transformational leadership, creativity, and </w:t>
      </w:r>
    </w:p>
    <w:p w14:paraId="41476815" w14:textId="77777777" w:rsidR="00CD68E8" w:rsidRPr="00F601BC" w:rsidRDefault="00CD68E8" w:rsidP="00CD68E8">
      <w:pPr>
        <w:ind w:left="720"/>
        <w:rPr>
          <w:color w:val="000000" w:themeColor="text1"/>
        </w:rPr>
      </w:pPr>
      <w:r w:rsidRPr="00F601BC">
        <w:rPr>
          <w:color w:val="000000" w:themeColor="text1"/>
          <w:shd w:val="clear" w:color="auto" w:fill="FFFFFF"/>
        </w:rPr>
        <w:t>organizational innovation. </w:t>
      </w:r>
      <w:r w:rsidRPr="00F601BC">
        <w:rPr>
          <w:i/>
          <w:iCs/>
          <w:color w:val="000000" w:themeColor="text1"/>
        </w:rPr>
        <w:t>Journal of Business Research</w:t>
      </w:r>
      <w:r w:rsidRPr="00F601BC">
        <w:rPr>
          <w:color w:val="000000" w:themeColor="text1"/>
          <w:shd w:val="clear" w:color="auto" w:fill="FFFFFF"/>
        </w:rPr>
        <w:t>, </w:t>
      </w:r>
      <w:r w:rsidRPr="00F601BC">
        <w:rPr>
          <w:i/>
          <w:iCs/>
          <w:color w:val="000000" w:themeColor="text1"/>
        </w:rPr>
        <w:t>62</w:t>
      </w:r>
      <w:r w:rsidRPr="00F601BC">
        <w:rPr>
          <w:color w:val="000000" w:themeColor="text1"/>
          <w:shd w:val="clear" w:color="auto" w:fill="FFFFFF"/>
        </w:rPr>
        <w:t xml:space="preserve">, 461-473. </w:t>
      </w:r>
      <w:hyperlink r:id="rId70" w:history="1">
        <w:r w:rsidRPr="00F601BC">
          <w:rPr>
            <w:rStyle w:val="Emphasis"/>
            <w:i w:val="0"/>
            <w:iCs w:val="0"/>
            <w:color w:val="000000" w:themeColor="text1"/>
            <w:u w:val="single"/>
          </w:rPr>
          <w:t>https://doi.org/10.1016/j.jbusres.2007.07.032</w:t>
        </w:r>
      </w:hyperlink>
    </w:p>
    <w:p w14:paraId="665154BE" w14:textId="52126536"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Hackett, R. D., Wang, A. C., Chen, Z., Cheng, B. S., &amp; </w:t>
      </w:r>
      <w:proofErr w:type="spellStart"/>
      <w:r w:rsidRPr="00F601BC">
        <w:rPr>
          <w:color w:val="000000" w:themeColor="text1"/>
          <w:shd w:val="clear" w:color="auto" w:fill="FFFFFF"/>
        </w:rPr>
        <w:t>Farh</w:t>
      </w:r>
      <w:proofErr w:type="spellEnd"/>
      <w:r w:rsidRPr="00F601BC">
        <w:rPr>
          <w:color w:val="000000" w:themeColor="text1"/>
          <w:shd w:val="clear" w:color="auto" w:fill="FFFFFF"/>
        </w:rPr>
        <w:t xml:space="preserve">, J. L. (2018). Transformational </w:t>
      </w:r>
    </w:p>
    <w:p w14:paraId="592CE5C6" w14:textId="77777777" w:rsidR="00CD68E8" w:rsidRPr="00F601BC" w:rsidRDefault="00CD68E8" w:rsidP="00CD68E8">
      <w:pPr>
        <w:ind w:left="720"/>
        <w:rPr>
          <w:color w:val="000000" w:themeColor="text1"/>
        </w:rPr>
      </w:pPr>
      <w:r w:rsidRPr="00F601BC">
        <w:rPr>
          <w:color w:val="000000" w:themeColor="text1"/>
          <w:shd w:val="clear" w:color="auto" w:fill="FFFFFF"/>
        </w:rPr>
        <w:t xml:space="preserve">leadership and </w:t>
      </w:r>
      <w:proofErr w:type="spellStart"/>
      <w:r w:rsidRPr="00F601BC">
        <w:rPr>
          <w:color w:val="000000" w:themeColor="text1"/>
          <w:shd w:val="clear" w:color="auto" w:fill="FFFFFF"/>
        </w:rPr>
        <w:t>organisational</w:t>
      </w:r>
      <w:proofErr w:type="spellEnd"/>
      <w:r w:rsidRPr="00F601BC">
        <w:rPr>
          <w:color w:val="000000" w:themeColor="text1"/>
          <w:shd w:val="clear" w:color="auto" w:fill="FFFFFF"/>
        </w:rPr>
        <w:t xml:space="preserve"> citizenship </w:t>
      </w:r>
      <w:proofErr w:type="spellStart"/>
      <w:r w:rsidRPr="00F601BC">
        <w:rPr>
          <w:color w:val="000000" w:themeColor="text1"/>
          <w:shd w:val="clear" w:color="auto" w:fill="FFFFFF"/>
        </w:rPr>
        <w:t>behaviour</w:t>
      </w:r>
      <w:proofErr w:type="spellEnd"/>
      <w:r w:rsidRPr="00F601BC">
        <w:rPr>
          <w:color w:val="000000" w:themeColor="text1"/>
          <w:shd w:val="clear" w:color="auto" w:fill="FFFFFF"/>
        </w:rPr>
        <w:t>: A moderated mediation model of leader‐member‐exchange and subordinates' gender.</w:t>
      </w:r>
      <w:r w:rsidRPr="00F601BC">
        <w:rPr>
          <w:rStyle w:val="apple-converted-space"/>
          <w:color w:val="000000" w:themeColor="text1"/>
          <w:shd w:val="clear" w:color="auto" w:fill="FFFFFF"/>
        </w:rPr>
        <w:t> </w:t>
      </w:r>
      <w:r w:rsidRPr="00F601BC">
        <w:rPr>
          <w:i/>
          <w:iCs/>
          <w:color w:val="000000" w:themeColor="text1"/>
        </w:rPr>
        <w:t>Applied Psychology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67</w:t>
      </w:r>
      <w:r w:rsidRPr="00F601BC">
        <w:rPr>
          <w:color w:val="000000" w:themeColor="text1"/>
          <w:shd w:val="clear" w:color="auto" w:fill="FFFFFF"/>
        </w:rPr>
        <w:t>(4), 617-644.</w:t>
      </w:r>
      <w:r w:rsidRPr="00F601BC">
        <w:rPr>
          <w:color w:val="000000" w:themeColor="text1"/>
        </w:rPr>
        <w:t xml:space="preserve"> </w:t>
      </w:r>
      <w:hyperlink r:id="rId71" w:history="1">
        <w:r w:rsidRPr="00F601BC">
          <w:rPr>
            <w:rStyle w:val="Hyperlink"/>
            <w:color w:val="000000" w:themeColor="text1"/>
          </w:rPr>
          <w:t>https://doi.org/10.1111/apps.12146</w:t>
        </w:r>
      </w:hyperlink>
    </w:p>
    <w:p w14:paraId="2A77B439" w14:textId="6EDAC8A4" w:rsidR="00CD68E8" w:rsidRPr="00F601BC" w:rsidRDefault="00CD68E8" w:rsidP="00CD68E8">
      <w:pPr>
        <w:rPr>
          <w:i/>
          <w:iCs/>
          <w:color w:val="000000" w:themeColor="text1"/>
        </w:rPr>
      </w:pPr>
      <w:r w:rsidRPr="00F601BC">
        <w:rPr>
          <w:color w:val="000000" w:themeColor="text1"/>
          <w:shd w:val="clear" w:color="auto" w:fill="FFFFFF"/>
        </w:rPr>
        <w:t>Halle, Y. (2016).</w:t>
      </w:r>
      <w:r w:rsidRPr="00F601BC">
        <w:rPr>
          <w:rStyle w:val="apple-converted-space"/>
          <w:color w:val="000000" w:themeColor="text1"/>
          <w:shd w:val="clear" w:color="auto" w:fill="FFFFFF"/>
        </w:rPr>
        <w:t> </w:t>
      </w:r>
      <w:r w:rsidRPr="00F601BC">
        <w:rPr>
          <w:i/>
          <w:iCs/>
          <w:color w:val="000000" w:themeColor="text1"/>
        </w:rPr>
        <w:t xml:space="preserve">Influence of leader and follower behavior on employee voice, team task </w:t>
      </w:r>
    </w:p>
    <w:p w14:paraId="4D49B9A3" w14:textId="77777777" w:rsidR="00CD68E8" w:rsidRPr="00F601BC" w:rsidRDefault="00CD68E8" w:rsidP="00CD68E8">
      <w:pPr>
        <w:ind w:firstLine="720"/>
        <w:rPr>
          <w:color w:val="000000" w:themeColor="text1"/>
          <w:shd w:val="clear" w:color="auto" w:fill="FFFFFF"/>
        </w:rPr>
      </w:pPr>
      <w:r w:rsidRPr="00F601BC">
        <w:rPr>
          <w:i/>
          <w:iCs/>
          <w:color w:val="000000" w:themeColor="text1"/>
        </w:rPr>
        <w:t>responsibility, and team effectiveness</w:t>
      </w:r>
      <w:r w:rsidRPr="00F601BC">
        <w:rPr>
          <w:rStyle w:val="apple-converted-space"/>
          <w:color w:val="000000" w:themeColor="text1"/>
          <w:shd w:val="clear" w:color="auto" w:fill="FFFFFF"/>
        </w:rPr>
        <w:t> </w:t>
      </w:r>
      <w:r w:rsidRPr="00F601BC">
        <w:rPr>
          <w:color w:val="000000" w:themeColor="text1"/>
          <w:shd w:val="clear" w:color="auto" w:fill="FFFFFF"/>
        </w:rPr>
        <w:t>(</w:t>
      </w:r>
      <w:proofErr w:type="gramStart"/>
      <w:r w:rsidRPr="00F601BC">
        <w:rPr>
          <w:color w:val="000000" w:themeColor="text1"/>
          <w:shd w:val="clear" w:color="auto" w:fill="FFFFFF"/>
        </w:rPr>
        <w:t>Master's</w:t>
      </w:r>
      <w:proofErr w:type="gramEnd"/>
      <w:r w:rsidRPr="00F601BC">
        <w:rPr>
          <w:color w:val="000000" w:themeColor="text1"/>
          <w:shd w:val="clear" w:color="auto" w:fill="FFFFFF"/>
        </w:rPr>
        <w:t xml:space="preserve"> thesis, University of Twente).</w:t>
      </w:r>
    </w:p>
    <w:p w14:paraId="20636E45" w14:textId="5A503D6D"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Han, J. H., </w:t>
      </w:r>
      <w:proofErr w:type="spellStart"/>
      <w:r w:rsidRPr="00F601BC">
        <w:rPr>
          <w:color w:val="000000" w:themeColor="text1"/>
          <w:shd w:val="clear" w:color="auto" w:fill="FFFFFF"/>
        </w:rPr>
        <w:t>Bartol</w:t>
      </w:r>
      <w:proofErr w:type="spellEnd"/>
      <w:r w:rsidRPr="00F601BC">
        <w:rPr>
          <w:color w:val="000000" w:themeColor="text1"/>
          <w:shd w:val="clear" w:color="auto" w:fill="FFFFFF"/>
        </w:rPr>
        <w:t xml:space="preserve">, K. M., &amp; Kim, S. (2015). Tightening up the performance–pay linkage: </w:t>
      </w:r>
      <w:proofErr w:type="gramStart"/>
      <w:r w:rsidRPr="00F601BC">
        <w:rPr>
          <w:color w:val="000000" w:themeColor="text1"/>
          <w:shd w:val="clear" w:color="auto" w:fill="FFFFFF"/>
        </w:rPr>
        <w:t>Roles</w:t>
      </w:r>
      <w:proofErr w:type="gramEnd"/>
      <w:r w:rsidRPr="00F601BC">
        <w:rPr>
          <w:color w:val="000000" w:themeColor="text1"/>
          <w:shd w:val="clear" w:color="auto" w:fill="FFFFFF"/>
        </w:rPr>
        <w:t xml:space="preserve"> </w:t>
      </w:r>
    </w:p>
    <w:p w14:paraId="663D6234" w14:textId="77777777" w:rsidR="00671D19" w:rsidRPr="00F601BC" w:rsidRDefault="00CD68E8" w:rsidP="00671D19">
      <w:pPr>
        <w:ind w:left="720"/>
        <w:rPr>
          <w:rStyle w:val="Hyperlink"/>
          <w:color w:val="000000" w:themeColor="text1"/>
        </w:rPr>
      </w:pPr>
      <w:r w:rsidRPr="00F601BC">
        <w:rPr>
          <w:color w:val="000000" w:themeColor="text1"/>
          <w:shd w:val="clear" w:color="auto" w:fill="FFFFFF"/>
        </w:rPr>
        <w:t>of contingent reward leadership and profit-sharing in the cross-level influence of individual pay-for-performance.</w:t>
      </w:r>
      <w:r w:rsidRPr="00F601BC">
        <w:rPr>
          <w:rStyle w:val="apple-converted-space"/>
          <w:color w:val="000000" w:themeColor="text1"/>
          <w:shd w:val="clear" w:color="auto" w:fill="FFFFFF"/>
        </w:rPr>
        <w:t> </w:t>
      </w:r>
      <w:r w:rsidRPr="00F601BC">
        <w:rPr>
          <w:rStyle w:val="Emphasis"/>
          <w:color w:val="000000" w:themeColor="text1"/>
        </w:rPr>
        <w:t>Journal of Applied Psychology, 100</w:t>
      </w:r>
      <w:r w:rsidRPr="00F601BC">
        <w:rPr>
          <w:color w:val="000000" w:themeColor="text1"/>
          <w:shd w:val="clear" w:color="auto" w:fill="FFFFFF"/>
        </w:rPr>
        <w:t>(2), 417–430.</w:t>
      </w:r>
      <w:r w:rsidRPr="00F601BC">
        <w:rPr>
          <w:rStyle w:val="apple-converted-space"/>
          <w:color w:val="000000" w:themeColor="text1"/>
          <w:shd w:val="clear" w:color="auto" w:fill="FFFFFF"/>
        </w:rPr>
        <w:t> </w:t>
      </w:r>
      <w:hyperlink r:id="rId72" w:tgtFrame="_blank" w:history="1">
        <w:r w:rsidRPr="00F601BC">
          <w:rPr>
            <w:rStyle w:val="Hyperlink"/>
            <w:color w:val="000000" w:themeColor="text1"/>
          </w:rPr>
          <w:t>https://doi.org/10.1037/a0038282</w:t>
        </w:r>
      </w:hyperlink>
    </w:p>
    <w:p w14:paraId="0D606E6F" w14:textId="7930F53F" w:rsidR="00CD68E8" w:rsidRPr="00F601BC" w:rsidRDefault="00CD68E8" w:rsidP="00671D19">
      <w:pPr>
        <w:rPr>
          <w:color w:val="000000" w:themeColor="text1"/>
          <w:shd w:val="clear" w:color="auto" w:fill="FFFFFF"/>
        </w:rPr>
      </w:pPr>
      <w:r w:rsidRPr="00F601BC">
        <w:rPr>
          <w:color w:val="000000" w:themeColor="text1"/>
          <w:shd w:val="clear" w:color="auto" w:fill="FFFFFF"/>
        </w:rPr>
        <w:t xml:space="preserve">Harold, C. M., &amp; Holtz, B. C. (2015). The effects of passive leadership on workplace </w:t>
      </w:r>
    </w:p>
    <w:p w14:paraId="47794009" w14:textId="77777777" w:rsidR="00CD68E8" w:rsidRPr="00F601BC" w:rsidRDefault="00CD68E8" w:rsidP="00CD68E8">
      <w:pPr>
        <w:ind w:left="720"/>
        <w:rPr>
          <w:color w:val="000000" w:themeColor="text1"/>
        </w:rPr>
      </w:pPr>
      <w:r w:rsidRPr="00F601BC">
        <w:rPr>
          <w:color w:val="000000" w:themeColor="text1"/>
          <w:shd w:val="clear" w:color="auto" w:fill="FFFFFF"/>
        </w:rPr>
        <w:t>incivility.</w:t>
      </w:r>
      <w:r w:rsidRPr="00F601BC">
        <w:rPr>
          <w:rStyle w:val="citationref"/>
          <w:color w:val="000000" w:themeColor="text1"/>
          <w:shd w:val="clear" w:color="auto" w:fill="FFFFFF"/>
        </w:rPr>
        <w:t> </w:t>
      </w:r>
      <w:r w:rsidRPr="00F601BC">
        <w:rPr>
          <w:i/>
          <w:iCs/>
          <w:color w:val="000000" w:themeColor="text1"/>
        </w:rPr>
        <w:t>Journal of Organizational Behavior</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36</w:t>
      </w:r>
      <w:r w:rsidRPr="00F601BC">
        <w:rPr>
          <w:color w:val="000000" w:themeColor="text1"/>
          <w:shd w:val="clear" w:color="auto" w:fill="FFFFFF"/>
        </w:rPr>
        <w:t xml:space="preserve">, 16-38. </w:t>
      </w:r>
      <w:hyperlink r:id="rId73" w:history="1">
        <w:r w:rsidRPr="009D0E2A">
          <w:rPr>
            <w:rStyle w:val="Emphasis"/>
            <w:i w:val="0"/>
            <w:iCs w:val="0"/>
            <w:color w:val="000000" w:themeColor="text1"/>
            <w:u w:val="single"/>
          </w:rPr>
          <w:t>https://doi.org/10.1002/job.1926</w:t>
        </w:r>
      </w:hyperlink>
      <w:r w:rsidRPr="00F601BC" w:rsidDel="00E6554D">
        <w:rPr>
          <w:color w:val="000000" w:themeColor="text1"/>
          <w:shd w:val="clear" w:color="auto" w:fill="FFFFFF"/>
        </w:rPr>
        <w:t xml:space="preserve"> </w:t>
      </w:r>
    </w:p>
    <w:p w14:paraId="06477E8A" w14:textId="77777777" w:rsidR="009D0E2A" w:rsidRDefault="009D0E2A" w:rsidP="009D0E2A">
      <w:pPr>
        <w:rPr>
          <w:color w:val="000000" w:themeColor="text1"/>
          <w:shd w:val="clear" w:color="auto" w:fill="FFFFFF"/>
        </w:rPr>
      </w:pPr>
      <w:proofErr w:type="spellStart"/>
      <w:r w:rsidRPr="00AE37FA">
        <w:rPr>
          <w:color w:val="000000" w:themeColor="text1"/>
          <w:shd w:val="clear" w:color="auto" w:fill="FFFFFF"/>
        </w:rPr>
        <w:t>Hinduan</w:t>
      </w:r>
      <w:proofErr w:type="spellEnd"/>
      <w:r w:rsidRPr="00AE37FA">
        <w:rPr>
          <w:color w:val="000000" w:themeColor="text1"/>
          <w:shd w:val="clear" w:color="auto" w:fill="FFFFFF"/>
        </w:rPr>
        <w:t xml:space="preserve">, Z. R., Wilson‐Evered, E., Moss, S., &amp; Scannell, E. (2009). Leadership, work outcomes </w:t>
      </w:r>
    </w:p>
    <w:p w14:paraId="3DE18810" w14:textId="7FCE33E5" w:rsidR="009D0E2A" w:rsidRPr="009D0E2A" w:rsidRDefault="009D0E2A" w:rsidP="009D0E2A">
      <w:pPr>
        <w:ind w:left="720"/>
        <w:rPr>
          <w:color w:val="000000" w:themeColor="text1"/>
        </w:rPr>
      </w:pPr>
      <w:r w:rsidRPr="00AE37FA">
        <w:rPr>
          <w:color w:val="000000" w:themeColor="text1"/>
          <w:shd w:val="clear" w:color="auto" w:fill="FFFFFF"/>
        </w:rPr>
        <w:t>and openness to change following an Indonesian bank merger.</w:t>
      </w:r>
      <w:r w:rsidRPr="00AE37FA">
        <w:rPr>
          <w:rStyle w:val="apple-converted-space"/>
          <w:rFonts w:eastAsiaTheme="majorEastAsia"/>
          <w:color w:val="000000" w:themeColor="text1"/>
          <w:shd w:val="clear" w:color="auto" w:fill="FFFFFF"/>
        </w:rPr>
        <w:t> </w:t>
      </w:r>
      <w:r w:rsidRPr="00AE37FA">
        <w:rPr>
          <w:i/>
          <w:iCs/>
          <w:color w:val="000000" w:themeColor="text1"/>
        </w:rPr>
        <w:t>Asia Pacific Journal of Human Resources</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47</w:t>
      </w:r>
      <w:r w:rsidRPr="00AE37FA">
        <w:rPr>
          <w:color w:val="000000" w:themeColor="text1"/>
          <w:shd w:val="clear" w:color="auto" w:fill="FFFFFF"/>
        </w:rPr>
        <w:t>(1), 59-78.</w:t>
      </w:r>
      <w:r w:rsidRPr="00AE37FA">
        <w:rPr>
          <w:color w:val="000000" w:themeColor="text1"/>
        </w:rPr>
        <w:t xml:space="preserve"> </w:t>
      </w:r>
      <w:hyperlink r:id="rId74" w:history="1">
        <w:r w:rsidRPr="00757059">
          <w:rPr>
            <w:rStyle w:val="Hyperlink"/>
            <w:rFonts w:eastAsiaTheme="majorEastAsia"/>
            <w:color w:val="000000" w:themeColor="text1"/>
          </w:rPr>
          <w:t>https://doi.org/10.1177/1038411108099290</w:t>
        </w:r>
      </w:hyperlink>
    </w:p>
    <w:p w14:paraId="68664961" w14:textId="5C943C7E"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Hoogeboom</w:t>
      </w:r>
      <w:proofErr w:type="spellEnd"/>
      <w:r w:rsidRPr="00F601BC">
        <w:rPr>
          <w:color w:val="000000" w:themeColor="text1"/>
          <w:shd w:val="clear" w:color="auto" w:fill="FFFFFF"/>
        </w:rPr>
        <w:t xml:space="preserve">, M. A., &amp; </w:t>
      </w:r>
      <w:proofErr w:type="spellStart"/>
      <w:r w:rsidRPr="00F601BC">
        <w:rPr>
          <w:color w:val="000000" w:themeColor="text1"/>
          <w:shd w:val="clear" w:color="auto" w:fill="FFFFFF"/>
        </w:rPr>
        <w:t>Wilderom</w:t>
      </w:r>
      <w:proofErr w:type="spellEnd"/>
      <w:r w:rsidRPr="00F601BC">
        <w:rPr>
          <w:color w:val="000000" w:themeColor="text1"/>
          <w:shd w:val="clear" w:color="auto" w:fill="FFFFFF"/>
        </w:rPr>
        <w:t xml:space="preserve">, C. P. (2019). Advancing the transformational–transactional </w:t>
      </w:r>
    </w:p>
    <w:p w14:paraId="371A0E11" w14:textId="77777777" w:rsidR="00CD68E8" w:rsidRPr="00F601BC" w:rsidRDefault="00CD68E8" w:rsidP="00CD68E8">
      <w:pPr>
        <w:ind w:left="720"/>
        <w:rPr>
          <w:color w:val="000000" w:themeColor="text1"/>
          <w:shd w:val="clear" w:color="auto" w:fill="FCFCFC"/>
        </w:rPr>
      </w:pPr>
      <w:r w:rsidRPr="00F601BC">
        <w:rPr>
          <w:color w:val="000000" w:themeColor="text1"/>
          <w:shd w:val="clear" w:color="auto" w:fill="FFFFFF"/>
        </w:rPr>
        <w:t>model of effective leadership: Integrating two classic leadership models with a video‐based method.</w:t>
      </w:r>
      <w:r w:rsidRPr="00F601BC">
        <w:rPr>
          <w:rStyle w:val="apple-converted-space"/>
          <w:color w:val="000000" w:themeColor="text1"/>
          <w:shd w:val="clear" w:color="auto" w:fill="FFFFFF"/>
        </w:rPr>
        <w:t> </w:t>
      </w:r>
      <w:r w:rsidRPr="00F601BC">
        <w:rPr>
          <w:i/>
          <w:iCs/>
          <w:color w:val="000000" w:themeColor="text1"/>
        </w:rPr>
        <w:t>Journal of Leadership Studies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13</w:t>
      </w:r>
      <w:r w:rsidRPr="00F601BC">
        <w:rPr>
          <w:color w:val="000000" w:themeColor="text1"/>
          <w:shd w:val="clear" w:color="auto" w:fill="FFFFFF"/>
        </w:rPr>
        <w:t xml:space="preserve">(2), 23-46. </w:t>
      </w:r>
      <w:hyperlink r:id="rId75" w:history="1">
        <w:r w:rsidRPr="00F601BC">
          <w:rPr>
            <w:rStyle w:val="Hyperlink"/>
            <w:color w:val="000000" w:themeColor="text1"/>
          </w:rPr>
          <w:t>https://doi.org/10.1002/jls.21655</w:t>
        </w:r>
      </w:hyperlink>
    </w:p>
    <w:p w14:paraId="77BA7B79" w14:textId="56016760" w:rsidR="00CD68E8" w:rsidRPr="00F601BC" w:rsidRDefault="00CD68E8" w:rsidP="00CD68E8">
      <w:pPr>
        <w:ind w:left="720" w:hanging="720"/>
        <w:rPr>
          <w:color w:val="000000" w:themeColor="text1"/>
          <w:shd w:val="clear" w:color="auto" w:fill="FFFFFF"/>
        </w:rPr>
      </w:pPr>
      <w:r w:rsidRPr="00F601BC">
        <w:rPr>
          <w:color w:val="000000" w:themeColor="text1"/>
          <w:shd w:val="clear" w:color="auto" w:fill="FFFFFF"/>
        </w:rPr>
        <w:t>Hu, J., Wang, Z., Liden, R. C., &amp; Sun, J. (2012). The influence of leader core self-evaluation on follower reports of transformational leadership.</w:t>
      </w:r>
      <w:r w:rsidRPr="00F601BC">
        <w:rPr>
          <w:rStyle w:val="citationref"/>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23</w:t>
      </w:r>
      <w:r w:rsidRPr="00F601BC">
        <w:rPr>
          <w:color w:val="000000" w:themeColor="text1"/>
          <w:shd w:val="clear" w:color="auto" w:fill="FFFFFF"/>
        </w:rPr>
        <w:t>, 860-868.</w:t>
      </w:r>
    </w:p>
    <w:p w14:paraId="481FBD27" w14:textId="77777777" w:rsidR="00CD68E8" w:rsidRPr="00F601BC" w:rsidRDefault="00CD68E8" w:rsidP="00CD68E8">
      <w:pPr>
        <w:rPr>
          <w:color w:val="000000" w:themeColor="text1"/>
          <w:u w:val="single"/>
        </w:rPr>
      </w:pPr>
      <w:r w:rsidRPr="00F601BC">
        <w:rPr>
          <w:color w:val="000000" w:themeColor="text1"/>
          <w:shd w:val="clear" w:color="auto" w:fill="FFFFFF"/>
        </w:rPr>
        <w:tab/>
      </w:r>
      <w:hyperlink r:id="rId76" w:tgtFrame="_blank" w:tooltip="Persistent link using digital object identifier" w:history="1">
        <w:r w:rsidRPr="00F601BC">
          <w:rPr>
            <w:color w:val="000000" w:themeColor="text1"/>
            <w:u w:val="single"/>
          </w:rPr>
          <w:t>https://doi.org/10.1016/j.leaqua.2012.05.004</w:t>
        </w:r>
      </w:hyperlink>
    </w:p>
    <w:p w14:paraId="7241822B" w14:textId="0EE7A458"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Hur</w:t>
      </w:r>
      <w:proofErr w:type="spellEnd"/>
      <w:r w:rsidRPr="00F601BC">
        <w:rPr>
          <w:color w:val="000000" w:themeColor="text1"/>
          <w:shd w:val="clear" w:color="auto" w:fill="FFFFFF"/>
        </w:rPr>
        <w:t xml:space="preserve">, Y., van den Berg, P. T., &amp; </w:t>
      </w:r>
      <w:proofErr w:type="spellStart"/>
      <w:r w:rsidRPr="00F601BC">
        <w:rPr>
          <w:color w:val="000000" w:themeColor="text1"/>
          <w:shd w:val="clear" w:color="auto" w:fill="FFFFFF"/>
        </w:rPr>
        <w:t>Wilderom</w:t>
      </w:r>
      <w:proofErr w:type="spellEnd"/>
      <w:r w:rsidRPr="00F601BC">
        <w:rPr>
          <w:color w:val="000000" w:themeColor="text1"/>
          <w:shd w:val="clear" w:color="auto" w:fill="FFFFFF"/>
        </w:rPr>
        <w:t xml:space="preserve">, C. P. (2011). Transformational leadership as a </w:t>
      </w:r>
    </w:p>
    <w:p w14:paraId="562BA514" w14:textId="77777777" w:rsidR="00CD68E8" w:rsidRPr="00F601BC" w:rsidRDefault="00CD68E8" w:rsidP="00CD68E8">
      <w:pPr>
        <w:ind w:left="720"/>
        <w:rPr>
          <w:color w:val="000000" w:themeColor="text1"/>
        </w:rPr>
      </w:pPr>
      <w:r w:rsidRPr="00F601BC">
        <w:rPr>
          <w:color w:val="000000" w:themeColor="text1"/>
          <w:shd w:val="clear" w:color="auto" w:fill="FFFFFF"/>
        </w:rPr>
        <w:t>mediator between emotional intelligence and team outcomes.</w:t>
      </w:r>
      <w:r w:rsidRPr="00F601BC">
        <w:rPr>
          <w:rStyle w:val="citationref"/>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22</w:t>
      </w:r>
      <w:r w:rsidRPr="00F601BC">
        <w:rPr>
          <w:color w:val="000000" w:themeColor="text1"/>
          <w:shd w:val="clear" w:color="auto" w:fill="FFFFFF"/>
        </w:rPr>
        <w:t xml:space="preserve">, 591-603. </w:t>
      </w:r>
      <w:hyperlink r:id="rId77" w:tgtFrame="_blank" w:tooltip="Persistent link using digital object identifier" w:history="1">
        <w:r w:rsidRPr="00F601BC">
          <w:rPr>
            <w:rStyle w:val="Emphasis"/>
            <w:i w:val="0"/>
            <w:iCs w:val="0"/>
            <w:color w:val="000000" w:themeColor="text1"/>
            <w:u w:val="single"/>
          </w:rPr>
          <w:t>https://doi.org/10.1016/j.leaqua.2011.05.002</w:t>
        </w:r>
      </w:hyperlink>
    </w:p>
    <w:p w14:paraId="6368DB09" w14:textId="67988EF8"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Ishikawa, J. (2012). Transformational leadership and gatekeeping leadership: The roles of norm </w:t>
      </w:r>
    </w:p>
    <w:p w14:paraId="48A7E241" w14:textId="77777777" w:rsidR="00CD68E8" w:rsidRPr="00F601BC" w:rsidRDefault="00CD68E8" w:rsidP="00CD68E8">
      <w:pPr>
        <w:ind w:left="720"/>
        <w:rPr>
          <w:color w:val="000000" w:themeColor="text1"/>
        </w:rPr>
      </w:pPr>
      <w:r w:rsidRPr="00F601BC">
        <w:rPr>
          <w:color w:val="000000" w:themeColor="text1"/>
          <w:shd w:val="clear" w:color="auto" w:fill="FFFFFF"/>
        </w:rPr>
        <w:lastRenderedPageBreak/>
        <w:t>for maintaining consensus and shared leadership in team performance.</w:t>
      </w:r>
      <w:r w:rsidRPr="00F601BC">
        <w:rPr>
          <w:rStyle w:val="citationref"/>
          <w:color w:val="000000" w:themeColor="text1"/>
          <w:shd w:val="clear" w:color="auto" w:fill="FFFFFF"/>
        </w:rPr>
        <w:t> </w:t>
      </w:r>
      <w:r w:rsidRPr="00F601BC">
        <w:rPr>
          <w:i/>
          <w:iCs/>
          <w:color w:val="000000" w:themeColor="text1"/>
        </w:rPr>
        <w:t>Asia Pacific Journal of Management</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29</w:t>
      </w:r>
      <w:r w:rsidRPr="00F601BC">
        <w:rPr>
          <w:color w:val="000000" w:themeColor="text1"/>
          <w:shd w:val="clear" w:color="auto" w:fill="FFFFFF"/>
        </w:rPr>
        <w:t>, 265-283.</w:t>
      </w:r>
      <w:r w:rsidRPr="00F601BC">
        <w:rPr>
          <w:i/>
          <w:iCs/>
          <w:color w:val="000000" w:themeColor="text1"/>
          <w:u w:val="single"/>
          <w:shd w:val="clear" w:color="auto" w:fill="FFFFFF"/>
        </w:rPr>
        <w:t xml:space="preserve"> </w:t>
      </w:r>
      <w:hyperlink r:id="rId78" w:history="1">
        <w:r w:rsidRPr="00F601BC">
          <w:rPr>
            <w:rStyle w:val="Emphasis"/>
            <w:i w:val="0"/>
            <w:iCs w:val="0"/>
            <w:color w:val="000000" w:themeColor="text1"/>
            <w:u w:val="single"/>
          </w:rPr>
          <w:t>https://doi.org/10.1007/s10490-012-9282-z</w:t>
        </w:r>
      </w:hyperlink>
    </w:p>
    <w:p w14:paraId="6B9FA65C" w14:textId="12678771"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Jacobsen, C. B., &amp; Andersen, </w:t>
      </w:r>
      <w:r w:rsidR="00805B13">
        <w:rPr>
          <w:color w:val="000000" w:themeColor="text1"/>
          <w:shd w:val="clear" w:color="auto" w:fill="FFFFFF"/>
        </w:rPr>
        <w:t xml:space="preserve">B. </w:t>
      </w:r>
      <w:r w:rsidRPr="00F601BC">
        <w:rPr>
          <w:color w:val="000000" w:themeColor="text1"/>
          <w:shd w:val="clear" w:color="auto" w:fill="FFFFFF"/>
        </w:rPr>
        <w:t xml:space="preserve">L. (2015). Is leadership in the eye of the beholder? A study </w:t>
      </w:r>
    </w:p>
    <w:p w14:paraId="66BE13F3" w14:textId="77777777" w:rsidR="00CD68E8" w:rsidRPr="00F601BC" w:rsidRDefault="00CD68E8" w:rsidP="00CD68E8">
      <w:pPr>
        <w:ind w:left="720"/>
        <w:rPr>
          <w:rFonts w:ascii="Open Sans" w:hAnsi="Open Sans" w:cs="Open Sans"/>
          <w:color w:val="000000" w:themeColor="text1"/>
          <w:sz w:val="27"/>
          <w:szCs w:val="27"/>
        </w:rPr>
      </w:pPr>
      <w:r w:rsidRPr="00F601BC">
        <w:rPr>
          <w:color w:val="000000" w:themeColor="text1"/>
          <w:shd w:val="clear" w:color="auto" w:fill="FFFFFF"/>
        </w:rPr>
        <w:t>of intended and perceived leadership practices and organizational performance.</w:t>
      </w:r>
      <w:r w:rsidRPr="00F601BC">
        <w:rPr>
          <w:rStyle w:val="apple-converted-space"/>
          <w:color w:val="000000" w:themeColor="text1"/>
          <w:shd w:val="clear" w:color="auto" w:fill="FFFFFF"/>
        </w:rPr>
        <w:t> </w:t>
      </w:r>
      <w:r w:rsidRPr="00F601BC">
        <w:rPr>
          <w:i/>
          <w:iCs/>
          <w:color w:val="000000" w:themeColor="text1"/>
        </w:rPr>
        <w:t>Public Administration Review</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75</w:t>
      </w:r>
      <w:r w:rsidRPr="00F601BC">
        <w:rPr>
          <w:color w:val="000000" w:themeColor="text1"/>
          <w:shd w:val="clear" w:color="auto" w:fill="FFFFFF"/>
        </w:rPr>
        <w:t>(6), 829-841.</w:t>
      </w:r>
      <w:r w:rsidRPr="00F601BC">
        <w:rPr>
          <w:color w:val="000000" w:themeColor="text1"/>
        </w:rPr>
        <w:t xml:space="preserve"> </w:t>
      </w:r>
      <w:hyperlink r:id="rId79" w:history="1">
        <w:r w:rsidRPr="00F601BC">
          <w:rPr>
            <w:rStyle w:val="Hyperlink"/>
            <w:color w:val="000000" w:themeColor="text1"/>
          </w:rPr>
          <w:t>https://doi.org/10.1111/puar.12380</w:t>
        </w:r>
      </w:hyperlink>
    </w:p>
    <w:p w14:paraId="25104D49" w14:textId="46E7482C" w:rsidR="00CD68E8" w:rsidRPr="00F601BC" w:rsidRDefault="00CD68E8" w:rsidP="00CD68E8">
      <w:pPr>
        <w:rPr>
          <w:i/>
          <w:iCs/>
          <w:color w:val="000000" w:themeColor="text1"/>
        </w:rPr>
      </w:pPr>
      <w:r w:rsidRPr="00F601BC">
        <w:rPr>
          <w:color w:val="000000" w:themeColor="text1"/>
          <w:shd w:val="clear" w:color="auto" w:fill="FFFFFF"/>
        </w:rPr>
        <w:t>Janssen, L. T. (2004).</w:t>
      </w:r>
      <w:r w:rsidRPr="00F601BC">
        <w:rPr>
          <w:rStyle w:val="apple-converted-space"/>
          <w:color w:val="000000" w:themeColor="text1"/>
          <w:shd w:val="clear" w:color="auto" w:fill="FFFFFF"/>
        </w:rPr>
        <w:t> </w:t>
      </w:r>
      <w:r w:rsidRPr="00F601BC">
        <w:rPr>
          <w:i/>
          <w:iCs/>
          <w:color w:val="000000" w:themeColor="text1"/>
        </w:rPr>
        <w:t xml:space="preserve">Leadership characteristics of hospital CEOs: Factors that </w:t>
      </w:r>
      <w:proofErr w:type="gramStart"/>
      <w:r w:rsidRPr="00F601BC">
        <w:rPr>
          <w:i/>
          <w:iCs/>
          <w:color w:val="000000" w:themeColor="text1"/>
        </w:rPr>
        <w:t>influence</w:t>
      </w:r>
      <w:proofErr w:type="gramEnd"/>
      <w:r w:rsidRPr="00F601BC">
        <w:rPr>
          <w:i/>
          <w:iCs/>
          <w:color w:val="000000" w:themeColor="text1"/>
        </w:rPr>
        <w:t xml:space="preserve"> </w:t>
      </w:r>
    </w:p>
    <w:p w14:paraId="7D71B498" w14:textId="77777777" w:rsidR="00CD68E8" w:rsidRPr="00F601BC" w:rsidRDefault="00CD68E8" w:rsidP="00CD68E8">
      <w:pPr>
        <w:ind w:firstLine="720"/>
        <w:rPr>
          <w:color w:val="000000" w:themeColor="text1"/>
          <w:shd w:val="clear" w:color="auto" w:fill="FFFFFF"/>
        </w:rPr>
      </w:pPr>
      <w:r w:rsidRPr="00F601BC">
        <w:rPr>
          <w:i/>
          <w:iCs/>
          <w:color w:val="000000" w:themeColor="text1"/>
        </w:rPr>
        <w:t>leadership style</w:t>
      </w:r>
      <w:r w:rsidRPr="00F601BC">
        <w:rPr>
          <w:color w:val="000000" w:themeColor="text1"/>
          <w:shd w:val="clear" w:color="auto" w:fill="FFFFFF"/>
        </w:rPr>
        <w:t>. Drake University.</w:t>
      </w:r>
    </w:p>
    <w:p w14:paraId="0E2A2B93" w14:textId="21A98438" w:rsidR="00CD68E8" w:rsidRPr="00F601BC" w:rsidRDefault="00671D19" w:rsidP="00CD68E8">
      <w:pPr>
        <w:rPr>
          <w:color w:val="000000" w:themeColor="text1"/>
          <w:shd w:val="clear" w:color="auto" w:fill="FFFFFF"/>
        </w:rPr>
      </w:pPr>
      <w:proofErr w:type="spellStart"/>
      <w:r w:rsidRPr="00F601BC">
        <w:rPr>
          <w:color w:val="000000" w:themeColor="text1"/>
          <w:shd w:val="clear" w:color="auto" w:fill="FFFFFF"/>
        </w:rPr>
        <w:t>J</w:t>
      </w:r>
      <w:r w:rsidR="00CD68E8" w:rsidRPr="00F601BC">
        <w:rPr>
          <w:color w:val="000000" w:themeColor="text1"/>
          <w:shd w:val="clear" w:color="auto" w:fill="FFFFFF"/>
        </w:rPr>
        <w:t>antzi</w:t>
      </w:r>
      <w:proofErr w:type="spellEnd"/>
      <w:r w:rsidR="00CD68E8" w:rsidRPr="00F601BC">
        <w:rPr>
          <w:color w:val="000000" w:themeColor="text1"/>
          <w:shd w:val="clear" w:color="auto" w:fill="FFFFFF"/>
        </w:rPr>
        <w:t xml:space="preserve">, D., &amp; </w:t>
      </w:r>
      <w:proofErr w:type="spellStart"/>
      <w:r w:rsidR="00CD68E8" w:rsidRPr="00F601BC">
        <w:rPr>
          <w:color w:val="000000" w:themeColor="text1"/>
          <w:shd w:val="clear" w:color="auto" w:fill="FFFFFF"/>
        </w:rPr>
        <w:t>Leithwood</w:t>
      </w:r>
      <w:proofErr w:type="spellEnd"/>
      <w:r w:rsidR="00CD68E8" w:rsidRPr="00F601BC">
        <w:rPr>
          <w:color w:val="000000" w:themeColor="text1"/>
          <w:shd w:val="clear" w:color="auto" w:fill="FFFFFF"/>
        </w:rPr>
        <w:t xml:space="preserve">, K. (1996). Toward an explanation of variation in teachers' </w:t>
      </w:r>
    </w:p>
    <w:p w14:paraId="02D65FBA" w14:textId="77777777" w:rsidR="00CD68E8" w:rsidRPr="00F601BC" w:rsidRDefault="00CD68E8" w:rsidP="00CD68E8">
      <w:pPr>
        <w:ind w:left="720"/>
        <w:rPr>
          <w:color w:val="000000" w:themeColor="text1"/>
        </w:rPr>
      </w:pPr>
      <w:r w:rsidRPr="00F601BC">
        <w:rPr>
          <w:color w:val="000000" w:themeColor="text1"/>
          <w:shd w:val="clear" w:color="auto" w:fill="FFFFFF"/>
        </w:rPr>
        <w:t>perceptions of transformational school leadership.</w:t>
      </w:r>
      <w:r w:rsidRPr="00F601BC">
        <w:rPr>
          <w:rStyle w:val="apple-converted-space"/>
          <w:color w:val="000000" w:themeColor="text1"/>
          <w:shd w:val="clear" w:color="auto" w:fill="FFFFFF"/>
        </w:rPr>
        <w:t> </w:t>
      </w:r>
      <w:r w:rsidRPr="00F601BC">
        <w:rPr>
          <w:i/>
          <w:iCs/>
          <w:color w:val="000000" w:themeColor="text1"/>
        </w:rPr>
        <w:t>Educational Administration Quarterly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32</w:t>
      </w:r>
      <w:r w:rsidRPr="00F601BC">
        <w:rPr>
          <w:color w:val="000000" w:themeColor="text1"/>
          <w:shd w:val="clear" w:color="auto" w:fill="FFFFFF"/>
        </w:rPr>
        <w:t xml:space="preserve">(4), 512-538. </w:t>
      </w:r>
      <w:hyperlink r:id="rId80" w:history="1">
        <w:r w:rsidRPr="00F601BC">
          <w:rPr>
            <w:rStyle w:val="Hyperlink"/>
            <w:color w:val="000000" w:themeColor="text1"/>
          </w:rPr>
          <w:t>https://doi.org/10.1177/0013161X9603200404</w:t>
        </w:r>
      </w:hyperlink>
    </w:p>
    <w:p w14:paraId="7C484BCF" w14:textId="7F422E22"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Jin</w:t>
      </w:r>
      <w:proofErr w:type="spellEnd"/>
      <w:r w:rsidRPr="00F601BC">
        <w:rPr>
          <w:color w:val="000000" w:themeColor="text1"/>
          <w:shd w:val="clear" w:color="auto" w:fill="FFFFFF"/>
        </w:rPr>
        <w:t xml:space="preserve">, S., </w:t>
      </w:r>
      <w:proofErr w:type="spellStart"/>
      <w:r w:rsidRPr="00F601BC">
        <w:rPr>
          <w:color w:val="000000" w:themeColor="text1"/>
          <w:shd w:val="clear" w:color="auto" w:fill="FFFFFF"/>
        </w:rPr>
        <w:t>Seo</w:t>
      </w:r>
      <w:proofErr w:type="spellEnd"/>
      <w:r w:rsidRPr="00F601BC">
        <w:rPr>
          <w:color w:val="000000" w:themeColor="text1"/>
          <w:shd w:val="clear" w:color="auto" w:fill="FFFFFF"/>
        </w:rPr>
        <w:t xml:space="preserve">, M. G., &amp; Shapiro, D. L. (2016). Do happy leaders lead better? Affective and </w:t>
      </w:r>
    </w:p>
    <w:p w14:paraId="7C914D77"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attitudinal antecedents of transformational leadership.</w:t>
      </w:r>
      <w:r w:rsidRPr="00F601BC">
        <w:rPr>
          <w:rStyle w:val="apple-converted-space"/>
          <w:rFonts w:eastAsiaTheme="majorEastAsia"/>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apple-converted-space"/>
          <w:rFonts w:eastAsiaTheme="majorEastAsia"/>
          <w:color w:val="000000" w:themeColor="text1"/>
          <w:shd w:val="clear" w:color="auto" w:fill="FFFFFF"/>
        </w:rPr>
        <w:t> </w:t>
      </w:r>
      <w:r w:rsidRPr="00F601BC">
        <w:rPr>
          <w:i/>
          <w:iCs/>
          <w:color w:val="000000" w:themeColor="text1"/>
        </w:rPr>
        <w:t>27</w:t>
      </w:r>
      <w:r w:rsidRPr="00F601BC">
        <w:rPr>
          <w:color w:val="000000" w:themeColor="text1"/>
          <w:shd w:val="clear" w:color="auto" w:fill="FFFFFF"/>
        </w:rPr>
        <w:t xml:space="preserve">(1), 64-84. </w:t>
      </w:r>
      <w:hyperlink r:id="rId81" w:tgtFrame="_blank" w:tooltip="Persistent link using digital object identifier" w:history="1">
        <w:r w:rsidRPr="00F601BC">
          <w:rPr>
            <w:rStyle w:val="anchor-text"/>
            <w:color w:val="000000" w:themeColor="text1"/>
            <w:u w:val="single"/>
          </w:rPr>
          <w:t>https://doi.org/10.1016/j.leaqua.2015.09.002</w:t>
        </w:r>
      </w:hyperlink>
    </w:p>
    <w:p w14:paraId="61E668D3" w14:textId="2A961B8F"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Julian, A. (2021). Not to be taken out of context: The development and validation of a </w:t>
      </w:r>
    </w:p>
    <w:p w14:paraId="5F5051CC" w14:textId="57514911" w:rsidR="00CD68E8" w:rsidRPr="00F601BC" w:rsidRDefault="00CD68E8" w:rsidP="00327773">
      <w:pPr>
        <w:ind w:left="720"/>
        <w:rPr>
          <w:color w:val="000000" w:themeColor="text1"/>
          <w:shd w:val="clear" w:color="auto" w:fill="FFFFFF"/>
        </w:rPr>
      </w:pPr>
      <w:r w:rsidRPr="00F601BC">
        <w:rPr>
          <w:color w:val="000000" w:themeColor="text1"/>
          <w:shd w:val="clear" w:color="auto" w:fill="FFFFFF"/>
        </w:rPr>
        <w:t xml:space="preserve">contextualized measure of leader personality. </w:t>
      </w:r>
      <w:r w:rsidR="00327773" w:rsidRPr="00F601BC">
        <w:rPr>
          <w:color w:val="000000" w:themeColor="text1"/>
          <w:shd w:val="clear" w:color="auto" w:fill="FFFFFF"/>
        </w:rPr>
        <w:t xml:space="preserve">Retrieved from: </w:t>
      </w:r>
      <w:proofErr w:type="gramStart"/>
      <w:r w:rsidR="00327773" w:rsidRPr="00F601BC">
        <w:rPr>
          <w:color w:val="000000" w:themeColor="text1"/>
          <w:shd w:val="clear" w:color="auto" w:fill="FFFFFF"/>
        </w:rPr>
        <w:t>https://prism.ucalgary.ca/server/api/core/bitstreams/f0c4a116-b50d-4d71-9134-7930ea5706ee/content</w:t>
      </w:r>
      <w:proofErr w:type="gramEnd"/>
    </w:p>
    <w:p w14:paraId="36ED7626" w14:textId="391150AE" w:rsidR="00CD68E8" w:rsidRPr="00F601BC" w:rsidRDefault="00CD68E8" w:rsidP="00CD68E8">
      <w:pPr>
        <w:ind w:left="720" w:hanging="720"/>
        <w:rPr>
          <w:color w:val="000000" w:themeColor="text1"/>
        </w:rPr>
      </w:pPr>
      <w:r w:rsidRPr="00F601BC">
        <w:rPr>
          <w:color w:val="000000" w:themeColor="text1"/>
          <w:shd w:val="clear" w:color="auto" w:fill="FFFFFF"/>
        </w:rPr>
        <w:t>Kearney, E. (2008). Age differences between leader and followers as a moderator of the relationship between transformational leadership and team performance. </w:t>
      </w:r>
      <w:r w:rsidRPr="00F601BC">
        <w:rPr>
          <w:i/>
          <w:iCs/>
          <w:color w:val="000000" w:themeColor="text1"/>
        </w:rPr>
        <w:t>Journal of Occupational and Organizational Psychology</w:t>
      </w:r>
      <w:r w:rsidRPr="00F601BC">
        <w:rPr>
          <w:color w:val="000000" w:themeColor="text1"/>
          <w:shd w:val="clear" w:color="auto" w:fill="FFFFFF"/>
        </w:rPr>
        <w:t>, </w:t>
      </w:r>
      <w:r w:rsidRPr="00F601BC">
        <w:rPr>
          <w:i/>
          <w:iCs/>
          <w:color w:val="000000" w:themeColor="text1"/>
        </w:rPr>
        <w:t>81</w:t>
      </w:r>
      <w:r w:rsidRPr="00F601BC">
        <w:rPr>
          <w:color w:val="000000" w:themeColor="text1"/>
          <w:shd w:val="clear" w:color="auto" w:fill="FFFFFF"/>
        </w:rPr>
        <w:t xml:space="preserve">, 803-811. </w:t>
      </w:r>
      <w:r w:rsidRPr="00F601BC">
        <w:rPr>
          <w:color w:val="000000" w:themeColor="text1"/>
          <w:u w:val="single"/>
          <w:shd w:val="clear" w:color="auto" w:fill="FFFFFF"/>
        </w:rPr>
        <w:t>https://doi.org/10.1348/096317907X256717</w:t>
      </w:r>
    </w:p>
    <w:p w14:paraId="67C85FA6" w14:textId="68510391"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Khan, A. N., &amp; Khan, N. A. (2022). The nexuses between transformational leadership and </w:t>
      </w:r>
    </w:p>
    <w:p w14:paraId="0D0A62B0" w14:textId="77777777" w:rsidR="00CD68E8" w:rsidRPr="00F601BC" w:rsidRDefault="00CD68E8" w:rsidP="00CD68E8">
      <w:pPr>
        <w:ind w:left="720"/>
        <w:rPr>
          <w:color w:val="000000" w:themeColor="text1"/>
        </w:rPr>
      </w:pPr>
      <w:r w:rsidRPr="00F601BC">
        <w:rPr>
          <w:color w:val="000000" w:themeColor="text1"/>
          <w:shd w:val="clear" w:color="auto" w:fill="FFFFFF"/>
        </w:rPr>
        <w:t xml:space="preserve">employee green </w:t>
      </w:r>
      <w:proofErr w:type="spellStart"/>
      <w:r w:rsidRPr="00F601BC">
        <w:rPr>
          <w:color w:val="000000" w:themeColor="text1"/>
          <w:shd w:val="clear" w:color="auto" w:fill="FFFFFF"/>
        </w:rPr>
        <w:t>organisational</w:t>
      </w:r>
      <w:proofErr w:type="spellEnd"/>
      <w:r w:rsidRPr="00F601BC">
        <w:rPr>
          <w:color w:val="000000" w:themeColor="text1"/>
          <w:shd w:val="clear" w:color="auto" w:fill="FFFFFF"/>
        </w:rPr>
        <w:t xml:space="preserve"> citizenship </w:t>
      </w:r>
      <w:proofErr w:type="spellStart"/>
      <w:r w:rsidRPr="00F601BC">
        <w:rPr>
          <w:color w:val="000000" w:themeColor="text1"/>
          <w:shd w:val="clear" w:color="auto" w:fill="FFFFFF"/>
        </w:rPr>
        <w:t>behaviour</w:t>
      </w:r>
      <w:proofErr w:type="spellEnd"/>
      <w:r w:rsidRPr="00F601BC">
        <w:rPr>
          <w:color w:val="000000" w:themeColor="text1"/>
          <w:shd w:val="clear" w:color="auto" w:fill="FFFFFF"/>
        </w:rPr>
        <w:t>: Role of environmental attitude and green dedication.</w:t>
      </w:r>
      <w:r w:rsidRPr="00F601BC">
        <w:rPr>
          <w:rStyle w:val="apple-converted-space"/>
          <w:color w:val="000000" w:themeColor="text1"/>
          <w:shd w:val="clear" w:color="auto" w:fill="FFFFFF"/>
        </w:rPr>
        <w:t> </w:t>
      </w:r>
      <w:r w:rsidRPr="00F601BC">
        <w:rPr>
          <w:i/>
          <w:iCs/>
          <w:color w:val="000000" w:themeColor="text1"/>
        </w:rPr>
        <w:t>Business Strategy and the Environment</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31</w:t>
      </w:r>
      <w:r w:rsidRPr="00F601BC">
        <w:rPr>
          <w:color w:val="000000" w:themeColor="text1"/>
          <w:shd w:val="clear" w:color="auto" w:fill="FFFFFF"/>
        </w:rPr>
        <w:t>(3), 921-933.</w:t>
      </w:r>
      <w:r w:rsidRPr="00F601BC">
        <w:rPr>
          <w:color w:val="000000" w:themeColor="text1"/>
        </w:rPr>
        <w:t xml:space="preserve"> </w:t>
      </w:r>
      <w:hyperlink r:id="rId82" w:history="1">
        <w:r w:rsidRPr="00F601BC">
          <w:rPr>
            <w:rStyle w:val="Hyperlink"/>
            <w:color w:val="000000" w:themeColor="text1"/>
          </w:rPr>
          <w:t>https://doi.org/10.1002/bse.2926</w:t>
        </w:r>
      </w:hyperlink>
    </w:p>
    <w:p w14:paraId="2E6D9937" w14:textId="77777777" w:rsidR="009D0E2A" w:rsidRDefault="009D0E2A" w:rsidP="009D0E2A">
      <w:pPr>
        <w:rPr>
          <w:color w:val="000000" w:themeColor="text1"/>
          <w:shd w:val="clear" w:color="auto" w:fill="FFFFFF"/>
        </w:rPr>
      </w:pPr>
      <w:r w:rsidRPr="00AE37FA">
        <w:rPr>
          <w:color w:val="000000" w:themeColor="text1"/>
          <w:shd w:val="clear" w:color="auto" w:fill="FFFFFF"/>
        </w:rPr>
        <w:t xml:space="preserve">Kim, T. Y., Liden, R. C., Kim, S. P., &amp; Lee, D. R. (2015). The interplay between follower </w:t>
      </w:r>
      <w:proofErr w:type="gramStart"/>
      <w:r w:rsidRPr="00AE37FA">
        <w:rPr>
          <w:color w:val="000000" w:themeColor="text1"/>
          <w:shd w:val="clear" w:color="auto" w:fill="FFFFFF"/>
        </w:rPr>
        <w:t>core</w:t>
      </w:r>
      <w:proofErr w:type="gramEnd"/>
      <w:r w:rsidRPr="00AE37FA">
        <w:rPr>
          <w:color w:val="000000" w:themeColor="text1"/>
          <w:shd w:val="clear" w:color="auto" w:fill="FFFFFF"/>
        </w:rPr>
        <w:t xml:space="preserve"> </w:t>
      </w:r>
    </w:p>
    <w:p w14:paraId="206FA894" w14:textId="3D9BA9AC" w:rsidR="009D0E2A" w:rsidRDefault="009D0E2A" w:rsidP="009D0E2A">
      <w:pPr>
        <w:ind w:left="720"/>
        <w:rPr>
          <w:color w:val="000000" w:themeColor="text1"/>
          <w:shd w:val="clear" w:color="auto" w:fill="FFFFFF"/>
        </w:rPr>
      </w:pPr>
      <w:r w:rsidRPr="00AE37FA">
        <w:rPr>
          <w:color w:val="000000" w:themeColor="text1"/>
          <w:shd w:val="clear" w:color="auto" w:fill="FFFFFF"/>
        </w:rPr>
        <w:t>self-evaluation and transformational leadership: Effects on employee outcomes.</w:t>
      </w:r>
      <w:r w:rsidRPr="00AE37FA">
        <w:rPr>
          <w:rStyle w:val="apple-converted-space"/>
          <w:rFonts w:eastAsiaTheme="majorEastAsia"/>
          <w:color w:val="000000" w:themeColor="text1"/>
          <w:shd w:val="clear" w:color="auto" w:fill="FFFFFF"/>
        </w:rPr>
        <w:t> </w:t>
      </w:r>
      <w:r w:rsidRPr="00AE37FA">
        <w:rPr>
          <w:i/>
          <w:iCs/>
          <w:color w:val="000000" w:themeColor="text1"/>
        </w:rPr>
        <w:t>Journal of Business and Psychology</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30</w:t>
      </w:r>
      <w:r w:rsidRPr="00AE37FA">
        <w:rPr>
          <w:color w:val="000000" w:themeColor="text1"/>
          <w:shd w:val="clear" w:color="auto" w:fill="FFFFFF"/>
        </w:rPr>
        <w:t xml:space="preserve">, 345-355. </w:t>
      </w:r>
      <w:hyperlink r:id="rId83" w:history="1">
        <w:r w:rsidRPr="00AE37FA">
          <w:rPr>
            <w:rStyle w:val="Hyperlink"/>
            <w:color w:val="000000" w:themeColor="text1"/>
            <w:shd w:val="clear" w:color="auto" w:fill="FFFFFF"/>
          </w:rPr>
          <w:t>https://doi.org/10.1007/s10869-014-9364-7</w:t>
        </w:r>
      </w:hyperlink>
    </w:p>
    <w:p w14:paraId="2CFD4AE9" w14:textId="24A9C823"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Kindarto</w:t>
      </w:r>
      <w:proofErr w:type="spellEnd"/>
      <w:r w:rsidRPr="00F601BC">
        <w:rPr>
          <w:color w:val="000000" w:themeColor="text1"/>
          <w:shd w:val="clear" w:color="auto" w:fill="FFFFFF"/>
        </w:rPr>
        <w:t xml:space="preserve">, A., Zhu, Y. Q., &amp; Gardner, D. G. (2020). Full range leadership styles and government </w:t>
      </w:r>
    </w:p>
    <w:p w14:paraId="0C2F98C6"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IT team performance: The critical roles of follower and team competence.</w:t>
      </w:r>
      <w:r w:rsidRPr="00F601BC">
        <w:rPr>
          <w:rStyle w:val="apple-converted-space"/>
          <w:rFonts w:eastAsiaTheme="majorEastAsia"/>
          <w:color w:val="000000" w:themeColor="text1"/>
          <w:shd w:val="clear" w:color="auto" w:fill="FFFFFF"/>
        </w:rPr>
        <w:t> </w:t>
      </w:r>
      <w:r w:rsidRPr="00F601BC">
        <w:rPr>
          <w:i/>
          <w:iCs/>
          <w:color w:val="000000" w:themeColor="text1"/>
        </w:rPr>
        <w:t>Public Performance &amp; Management Review</w:t>
      </w:r>
      <w:r w:rsidRPr="00F601BC">
        <w:rPr>
          <w:color w:val="000000" w:themeColor="text1"/>
          <w:shd w:val="clear" w:color="auto" w:fill="FFFFFF"/>
        </w:rPr>
        <w:t>,</w:t>
      </w:r>
      <w:r w:rsidRPr="00F601BC">
        <w:rPr>
          <w:rStyle w:val="apple-converted-space"/>
          <w:rFonts w:eastAsiaTheme="majorEastAsia"/>
          <w:color w:val="000000" w:themeColor="text1"/>
          <w:shd w:val="clear" w:color="auto" w:fill="FFFFFF"/>
        </w:rPr>
        <w:t> </w:t>
      </w:r>
      <w:r w:rsidRPr="00F601BC">
        <w:rPr>
          <w:i/>
          <w:iCs/>
          <w:color w:val="000000" w:themeColor="text1"/>
        </w:rPr>
        <w:t>43</w:t>
      </w:r>
      <w:r w:rsidRPr="00F601BC">
        <w:rPr>
          <w:color w:val="000000" w:themeColor="text1"/>
          <w:shd w:val="clear" w:color="auto" w:fill="FFFFFF"/>
        </w:rPr>
        <w:t xml:space="preserve">(4), 889-917. </w:t>
      </w:r>
      <w:hyperlink r:id="rId84" w:history="1">
        <w:r w:rsidRPr="00F601BC">
          <w:rPr>
            <w:rStyle w:val="Hyperlink"/>
            <w:color w:val="000000" w:themeColor="text1"/>
          </w:rPr>
          <w:t>https://doi.org/10.1080/15309576.2020.1730198</w:t>
        </w:r>
      </w:hyperlink>
    </w:p>
    <w:p w14:paraId="1904AC63" w14:textId="0FDED192" w:rsidR="00CD68E8" w:rsidRPr="00F601BC" w:rsidRDefault="00CD68E8" w:rsidP="00CD68E8">
      <w:pPr>
        <w:ind w:left="720" w:hanging="720"/>
        <w:rPr>
          <w:color w:val="000000" w:themeColor="text1"/>
          <w:shd w:val="clear" w:color="auto" w:fill="FFFFFF"/>
        </w:rPr>
      </w:pPr>
      <w:r w:rsidRPr="00F601BC">
        <w:rPr>
          <w:color w:val="000000" w:themeColor="text1"/>
          <w:shd w:val="clear" w:color="auto" w:fill="FFFFFF"/>
        </w:rPr>
        <w:t xml:space="preserve">Kirkman, B. L., Chen, G., </w:t>
      </w:r>
      <w:proofErr w:type="spellStart"/>
      <w:r w:rsidRPr="00F601BC">
        <w:rPr>
          <w:color w:val="000000" w:themeColor="text1"/>
          <w:shd w:val="clear" w:color="auto" w:fill="FFFFFF"/>
        </w:rPr>
        <w:t>Farh</w:t>
      </w:r>
      <w:proofErr w:type="spellEnd"/>
      <w:r w:rsidRPr="00F601BC">
        <w:rPr>
          <w:color w:val="000000" w:themeColor="text1"/>
          <w:shd w:val="clear" w:color="auto" w:fill="FFFFFF"/>
        </w:rPr>
        <w:t>, J. L., Chen, Z. X., &amp; Lowe, K. B. (2009). Individual power distance orientation and follower reactions to transformational leaders: A cross-level, cross-cultural examination.</w:t>
      </w:r>
      <w:r w:rsidRPr="00F601BC">
        <w:rPr>
          <w:rStyle w:val="citationref"/>
          <w:color w:val="000000" w:themeColor="text1"/>
          <w:shd w:val="clear" w:color="auto" w:fill="FFFFFF"/>
        </w:rPr>
        <w:t> </w:t>
      </w:r>
      <w:r w:rsidRPr="00F601BC">
        <w:rPr>
          <w:i/>
          <w:iCs/>
          <w:color w:val="000000" w:themeColor="text1"/>
        </w:rPr>
        <w:t>Academy of Management Journal</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52</w:t>
      </w:r>
      <w:r w:rsidRPr="00F601BC">
        <w:rPr>
          <w:color w:val="000000" w:themeColor="text1"/>
          <w:shd w:val="clear" w:color="auto" w:fill="FFFFFF"/>
        </w:rPr>
        <w:t>, 744-764.</w:t>
      </w:r>
    </w:p>
    <w:p w14:paraId="63561E3D" w14:textId="77777777" w:rsidR="00CD68E8" w:rsidRPr="00F601BC" w:rsidRDefault="00CD68E8" w:rsidP="00CD68E8">
      <w:pPr>
        <w:rPr>
          <w:color w:val="000000" w:themeColor="text1"/>
          <w:u w:val="single"/>
        </w:rPr>
      </w:pPr>
      <w:r w:rsidRPr="00F601BC">
        <w:rPr>
          <w:color w:val="000000" w:themeColor="text1"/>
          <w:shd w:val="clear" w:color="auto" w:fill="FFFFFF"/>
        </w:rPr>
        <w:tab/>
      </w:r>
      <w:hyperlink r:id="rId85" w:history="1">
        <w:r w:rsidRPr="00F601BC">
          <w:rPr>
            <w:color w:val="000000" w:themeColor="text1"/>
            <w:u w:val="single"/>
          </w:rPr>
          <w:t>https://doi.org/10.5465/amj.2009.43669971</w:t>
        </w:r>
      </w:hyperlink>
    </w:p>
    <w:p w14:paraId="5728C285" w14:textId="721A967E"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Kopperud</w:t>
      </w:r>
      <w:proofErr w:type="spellEnd"/>
      <w:r w:rsidRPr="00F601BC">
        <w:rPr>
          <w:color w:val="000000" w:themeColor="text1"/>
          <w:shd w:val="clear" w:color="auto" w:fill="FFFFFF"/>
        </w:rPr>
        <w:t xml:space="preserve">, K. H., Martinsen, Ø., &amp; </w:t>
      </w:r>
      <w:proofErr w:type="spellStart"/>
      <w:r w:rsidRPr="00F601BC">
        <w:rPr>
          <w:color w:val="000000" w:themeColor="text1"/>
          <w:shd w:val="clear" w:color="auto" w:fill="FFFFFF"/>
        </w:rPr>
        <w:t>Humborstad</w:t>
      </w:r>
      <w:proofErr w:type="spellEnd"/>
      <w:r w:rsidRPr="00F601BC">
        <w:rPr>
          <w:color w:val="000000" w:themeColor="text1"/>
          <w:shd w:val="clear" w:color="auto" w:fill="FFFFFF"/>
        </w:rPr>
        <w:t xml:space="preserve">, S. I. W. (2014). Engaging leaders in the eyes </w:t>
      </w:r>
    </w:p>
    <w:p w14:paraId="51BB58A2"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of the beholder: On the relationship between transformational leadership, work engagement, service climate, and self–other agreement.</w:t>
      </w:r>
      <w:r w:rsidRPr="00F601BC">
        <w:rPr>
          <w:rStyle w:val="apple-converted-space"/>
          <w:color w:val="000000" w:themeColor="text1"/>
          <w:shd w:val="clear" w:color="auto" w:fill="FFFFFF"/>
        </w:rPr>
        <w:t> </w:t>
      </w:r>
      <w:r w:rsidRPr="00F601BC">
        <w:rPr>
          <w:i/>
          <w:iCs/>
          <w:color w:val="000000" w:themeColor="text1"/>
        </w:rPr>
        <w:t>Journal of Leadership &amp; Organizational Studies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21</w:t>
      </w:r>
      <w:r w:rsidRPr="00F601BC">
        <w:rPr>
          <w:color w:val="000000" w:themeColor="text1"/>
          <w:shd w:val="clear" w:color="auto" w:fill="FFFFFF"/>
        </w:rPr>
        <w:t>(1), 29-42.</w:t>
      </w:r>
      <w:r w:rsidRPr="00F601BC">
        <w:rPr>
          <w:color w:val="000000" w:themeColor="text1"/>
        </w:rPr>
        <w:t xml:space="preserve"> </w:t>
      </w:r>
      <w:hyperlink r:id="rId86" w:history="1">
        <w:r w:rsidRPr="00F601BC">
          <w:rPr>
            <w:rStyle w:val="Hyperlink"/>
            <w:color w:val="000000" w:themeColor="text1"/>
          </w:rPr>
          <w:t>https://doi.org/10.1177/1548051813475666</w:t>
        </w:r>
      </w:hyperlink>
    </w:p>
    <w:p w14:paraId="3C653269" w14:textId="77777777" w:rsidR="00097F76" w:rsidRDefault="00097F76" w:rsidP="00CD68E8">
      <w:pPr>
        <w:rPr>
          <w:color w:val="000000" w:themeColor="text1"/>
          <w:shd w:val="clear" w:color="auto" w:fill="FFFFFF"/>
        </w:rPr>
      </w:pPr>
      <w:proofErr w:type="spellStart"/>
      <w:r w:rsidRPr="00097F76">
        <w:rPr>
          <w:color w:val="000000" w:themeColor="text1"/>
          <w:shd w:val="clear" w:color="auto" w:fill="FFFFFF"/>
        </w:rPr>
        <w:t>Kwapisz</w:t>
      </w:r>
      <w:proofErr w:type="spellEnd"/>
      <w:r w:rsidRPr="00097F76">
        <w:rPr>
          <w:color w:val="000000" w:themeColor="text1"/>
          <w:shd w:val="clear" w:color="auto" w:fill="FFFFFF"/>
        </w:rPr>
        <w:t xml:space="preserve">, A., Brown, F. W., Bryant, S., </w:t>
      </w:r>
      <w:proofErr w:type="spellStart"/>
      <w:r w:rsidRPr="00097F76">
        <w:rPr>
          <w:color w:val="000000" w:themeColor="text1"/>
          <w:shd w:val="clear" w:color="auto" w:fill="FFFFFF"/>
        </w:rPr>
        <w:t>Chupka</w:t>
      </w:r>
      <w:proofErr w:type="spellEnd"/>
      <w:r w:rsidRPr="00097F76">
        <w:rPr>
          <w:color w:val="000000" w:themeColor="text1"/>
          <w:shd w:val="clear" w:color="auto" w:fill="FFFFFF"/>
        </w:rPr>
        <w:t xml:space="preserve">, R., &amp; </w:t>
      </w:r>
      <w:proofErr w:type="spellStart"/>
      <w:r w:rsidRPr="00097F76">
        <w:rPr>
          <w:color w:val="000000" w:themeColor="text1"/>
          <w:shd w:val="clear" w:color="auto" w:fill="FFFFFF"/>
        </w:rPr>
        <w:t>Profota</w:t>
      </w:r>
      <w:proofErr w:type="spellEnd"/>
      <w:r w:rsidRPr="00097F76">
        <w:rPr>
          <w:color w:val="000000" w:themeColor="text1"/>
          <w:shd w:val="clear" w:color="auto" w:fill="FFFFFF"/>
        </w:rPr>
        <w:t xml:space="preserve">, T. (2019). The relative </w:t>
      </w:r>
    </w:p>
    <w:p w14:paraId="2F87F3F4" w14:textId="1E519F9E" w:rsidR="00097F76" w:rsidRPr="00097F76" w:rsidRDefault="00097F76" w:rsidP="00097F76">
      <w:pPr>
        <w:ind w:left="720"/>
        <w:rPr>
          <w:color w:val="000000" w:themeColor="text1"/>
          <w:shd w:val="clear" w:color="auto" w:fill="FFFFFF"/>
        </w:rPr>
      </w:pPr>
      <w:r w:rsidRPr="00097F76">
        <w:rPr>
          <w:color w:val="000000" w:themeColor="text1"/>
          <w:shd w:val="clear" w:color="auto" w:fill="FFFFFF"/>
        </w:rPr>
        <w:t>importance of transformational leadership and contingent reward on satisfaction with supervision in nonprofit and for-profit organizations.</w:t>
      </w:r>
      <w:r w:rsidRPr="00097F76">
        <w:rPr>
          <w:rStyle w:val="apple-converted-space"/>
          <w:rFonts w:eastAsiaTheme="majorEastAsia"/>
          <w:color w:val="000000" w:themeColor="text1"/>
          <w:shd w:val="clear" w:color="auto" w:fill="FFFFFF"/>
        </w:rPr>
        <w:t> </w:t>
      </w:r>
      <w:r w:rsidRPr="00097F76">
        <w:rPr>
          <w:i/>
          <w:iCs/>
          <w:color w:val="000000" w:themeColor="text1"/>
        </w:rPr>
        <w:t>Journal of International &amp; Interdisciplinary Business Research</w:t>
      </w:r>
      <w:r w:rsidRPr="00097F76">
        <w:rPr>
          <w:color w:val="000000" w:themeColor="text1"/>
          <w:shd w:val="clear" w:color="auto" w:fill="FFFFFF"/>
        </w:rPr>
        <w:t>,</w:t>
      </w:r>
      <w:r w:rsidRPr="00097F76">
        <w:rPr>
          <w:rStyle w:val="apple-converted-space"/>
          <w:rFonts w:eastAsiaTheme="majorEastAsia"/>
          <w:color w:val="000000" w:themeColor="text1"/>
          <w:shd w:val="clear" w:color="auto" w:fill="FFFFFF"/>
        </w:rPr>
        <w:t> </w:t>
      </w:r>
      <w:r w:rsidRPr="00097F76">
        <w:rPr>
          <w:i/>
          <w:iCs/>
          <w:color w:val="000000" w:themeColor="text1"/>
        </w:rPr>
        <w:t>6</w:t>
      </w:r>
      <w:r w:rsidRPr="00097F76">
        <w:rPr>
          <w:color w:val="000000" w:themeColor="text1"/>
          <w:shd w:val="clear" w:color="auto" w:fill="FFFFFF"/>
        </w:rPr>
        <w:t xml:space="preserve">(1), 42-63. Doi </w:t>
      </w:r>
      <w:hyperlink r:id="rId87" w:history="1">
        <w:r w:rsidRPr="00097F76">
          <w:rPr>
            <w:rStyle w:val="Hyperlink"/>
            <w:rFonts w:eastAsiaTheme="majorEastAsia"/>
            <w:color w:val="000000" w:themeColor="text1"/>
            <w:bdr w:val="none" w:sz="0" w:space="0" w:color="auto" w:frame="1"/>
          </w:rPr>
          <w:t>10.58809/QESL3759</w:t>
        </w:r>
      </w:hyperlink>
    </w:p>
    <w:p w14:paraId="385C0183" w14:textId="197B7017"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Lanaj</w:t>
      </w:r>
      <w:proofErr w:type="spellEnd"/>
      <w:r w:rsidRPr="00F601BC">
        <w:rPr>
          <w:color w:val="000000" w:themeColor="text1"/>
          <w:shd w:val="clear" w:color="auto" w:fill="FFFFFF"/>
        </w:rPr>
        <w:t xml:space="preserve">, K., Gabriel, A. S., &amp; Jennings, R. E. (2023). The importance of leader recovery for </w:t>
      </w:r>
    </w:p>
    <w:p w14:paraId="3CB2D223" w14:textId="77777777" w:rsidR="00CD68E8" w:rsidRPr="00F601BC" w:rsidRDefault="00CD68E8" w:rsidP="00CD68E8">
      <w:pPr>
        <w:ind w:left="720"/>
        <w:rPr>
          <w:color w:val="000000" w:themeColor="text1"/>
          <w:shd w:val="clear" w:color="auto" w:fill="181A1B"/>
        </w:rPr>
      </w:pPr>
      <w:r w:rsidRPr="00F601BC">
        <w:rPr>
          <w:color w:val="000000" w:themeColor="text1"/>
          <w:shd w:val="clear" w:color="auto" w:fill="FFFFFF"/>
        </w:rPr>
        <w:lastRenderedPageBreak/>
        <w:t>leader identity and behavior.</w:t>
      </w:r>
      <w:r w:rsidRPr="00F601BC">
        <w:rPr>
          <w:rStyle w:val="apple-converted-space"/>
          <w:color w:val="000000" w:themeColor="text1"/>
          <w:shd w:val="clear" w:color="auto" w:fill="FFFFFF"/>
        </w:rPr>
        <w:t> </w:t>
      </w:r>
      <w:r w:rsidRPr="00F601BC">
        <w:rPr>
          <w:rStyle w:val="Emphasis"/>
          <w:color w:val="000000" w:themeColor="text1"/>
        </w:rPr>
        <w:t>Journal of Applied Psychology, 108</w:t>
      </w:r>
      <w:r w:rsidRPr="00F601BC">
        <w:rPr>
          <w:color w:val="000000" w:themeColor="text1"/>
          <w:shd w:val="clear" w:color="auto" w:fill="FFFFFF"/>
        </w:rPr>
        <w:t xml:space="preserve">(10), 1717–1736. </w:t>
      </w:r>
      <w:hyperlink r:id="rId88" w:history="1">
        <w:r w:rsidRPr="00F601BC">
          <w:rPr>
            <w:rStyle w:val="Hyperlink"/>
            <w:color w:val="000000" w:themeColor="text1"/>
          </w:rPr>
          <w:t>https://doi.org/10.1037/apl0001092</w:t>
        </w:r>
      </w:hyperlink>
    </w:p>
    <w:p w14:paraId="3334507F" w14:textId="512A5BB2"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Lange, S., Bormann, K. C., &amp; </w:t>
      </w:r>
      <w:proofErr w:type="spellStart"/>
      <w:r w:rsidRPr="00F601BC">
        <w:rPr>
          <w:color w:val="000000" w:themeColor="text1"/>
          <w:shd w:val="clear" w:color="auto" w:fill="FFFFFF"/>
        </w:rPr>
        <w:t>Rowold</w:t>
      </w:r>
      <w:proofErr w:type="spellEnd"/>
      <w:r w:rsidRPr="00F601BC">
        <w:rPr>
          <w:color w:val="000000" w:themeColor="text1"/>
          <w:shd w:val="clear" w:color="auto" w:fill="FFFFFF"/>
        </w:rPr>
        <w:t xml:space="preserve">, J. (2018). Mindful leadership: Mindfulness as a new </w:t>
      </w:r>
    </w:p>
    <w:p w14:paraId="7900F26C" w14:textId="77777777" w:rsidR="00CD68E8" w:rsidRPr="00F601BC" w:rsidRDefault="00CD68E8" w:rsidP="00CD68E8">
      <w:pPr>
        <w:ind w:left="720"/>
        <w:rPr>
          <w:color w:val="000000" w:themeColor="text1"/>
        </w:rPr>
      </w:pPr>
      <w:r w:rsidRPr="00F601BC">
        <w:rPr>
          <w:color w:val="000000" w:themeColor="text1"/>
          <w:shd w:val="clear" w:color="auto" w:fill="FFFFFF"/>
        </w:rPr>
        <w:t>antecedent of destructive and transformational leadership behavior.</w:t>
      </w:r>
      <w:r w:rsidRPr="00F601BC">
        <w:rPr>
          <w:rStyle w:val="apple-converted-space"/>
          <w:color w:val="000000" w:themeColor="text1"/>
          <w:shd w:val="clear" w:color="auto" w:fill="FFFFFF"/>
        </w:rPr>
        <w:t> </w:t>
      </w:r>
      <w:r w:rsidRPr="00F601BC">
        <w:rPr>
          <w:rStyle w:val="Emphasis"/>
          <w:color w:val="000000" w:themeColor="text1"/>
        </w:rPr>
        <w:t xml:space="preserve">Gruppe. </w:t>
      </w:r>
      <w:proofErr w:type="spellStart"/>
      <w:r w:rsidRPr="00F601BC">
        <w:rPr>
          <w:rStyle w:val="Emphasis"/>
          <w:color w:val="000000" w:themeColor="text1"/>
        </w:rPr>
        <w:t>Interaktion</w:t>
      </w:r>
      <w:proofErr w:type="spellEnd"/>
      <w:r w:rsidRPr="00F601BC">
        <w:rPr>
          <w:rStyle w:val="Emphasis"/>
          <w:color w:val="000000" w:themeColor="text1"/>
        </w:rPr>
        <w:t xml:space="preserve">. </w:t>
      </w:r>
      <w:proofErr w:type="spellStart"/>
      <w:r w:rsidRPr="00F601BC">
        <w:rPr>
          <w:rStyle w:val="Emphasis"/>
          <w:color w:val="000000" w:themeColor="text1"/>
        </w:rPr>
        <w:t>Organisation</w:t>
      </w:r>
      <w:proofErr w:type="spellEnd"/>
      <w:r w:rsidRPr="00F601BC">
        <w:rPr>
          <w:rStyle w:val="Emphasis"/>
          <w:color w:val="000000" w:themeColor="text1"/>
        </w:rPr>
        <w:t xml:space="preserve">. </w:t>
      </w:r>
      <w:proofErr w:type="spellStart"/>
      <w:r w:rsidRPr="00F601BC">
        <w:rPr>
          <w:rStyle w:val="Emphasis"/>
          <w:color w:val="000000" w:themeColor="text1"/>
        </w:rPr>
        <w:t>Zeitschrift</w:t>
      </w:r>
      <w:proofErr w:type="spellEnd"/>
      <w:r w:rsidRPr="00F601BC">
        <w:rPr>
          <w:rStyle w:val="Emphasis"/>
          <w:color w:val="000000" w:themeColor="text1"/>
        </w:rPr>
        <w:t xml:space="preserve"> für </w:t>
      </w:r>
      <w:proofErr w:type="spellStart"/>
      <w:r w:rsidRPr="00F601BC">
        <w:rPr>
          <w:rStyle w:val="Emphasis"/>
          <w:color w:val="000000" w:themeColor="text1"/>
        </w:rPr>
        <w:t>Angewandte</w:t>
      </w:r>
      <w:proofErr w:type="spellEnd"/>
      <w:r w:rsidRPr="00F601BC">
        <w:rPr>
          <w:rStyle w:val="Emphasis"/>
          <w:color w:val="000000" w:themeColor="text1"/>
        </w:rPr>
        <w:t xml:space="preserve"> </w:t>
      </w:r>
      <w:proofErr w:type="spellStart"/>
      <w:r w:rsidRPr="00F601BC">
        <w:rPr>
          <w:rStyle w:val="Emphasis"/>
          <w:color w:val="000000" w:themeColor="text1"/>
        </w:rPr>
        <w:t>Organisationspsychologie</w:t>
      </w:r>
      <w:proofErr w:type="spellEnd"/>
      <w:r w:rsidRPr="00F601BC">
        <w:rPr>
          <w:rStyle w:val="Emphasis"/>
          <w:color w:val="000000" w:themeColor="text1"/>
        </w:rPr>
        <w:t xml:space="preserve"> (GIO), 49</w:t>
      </w:r>
      <w:r w:rsidRPr="00F601BC">
        <w:rPr>
          <w:color w:val="000000" w:themeColor="text1"/>
          <w:shd w:val="clear" w:color="auto" w:fill="FFFFFF"/>
        </w:rPr>
        <w:t>(2), 139–147.</w:t>
      </w:r>
      <w:r w:rsidRPr="00F601BC">
        <w:rPr>
          <w:rStyle w:val="apple-converted-space"/>
          <w:color w:val="000000" w:themeColor="text1"/>
          <w:shd w:val="clear" w:color="auto" w:fill="FFFFFF"/>
        </w:rPr>
        <w:t> </w:t>
      </w:r>
      <w:hyperlink r:id="rId89" w:tgtFrame="_blank" w:history="1">
        <w:r w:rsidRPr="00F601BC">
          <w:rPr>
            <w:rStyle w:val="Hyperlink"/>
            <w:color w:val="000000" w:themeColor="text1"/>
          </w:rPr>
          <w:t>https://doi.org/10.1007/s11612-018-0413-y</w:t>
        </w:r>
      </w:hyperlink>
    </w:p>
    <w:p w14:paraId="346114B8" w14:textId="610C9607"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Li, J., </w:t>
      </w:r>
      <w:proofErr w:type="spellStart"/>
      <w:r w:rsidRPr="00F601BC">
        <w:rPr>
          <w:color w:val="000000" w:themeColor="text1"/>
          <w:shd w:val="clear" w:color="auto" w:fill="FFFFFF"/>
        </w:rPr>
        <w:t>Furst</w:t>
      </w:r>
      <w:proofErr w:type="spellEnd"/>
      <w:r w:rsidRPr="00F601BC">
        <w:rPr>
          <w:color w:val="000000" w:themeColor="text1"/>
          <w:shd w:val="clear" w:color="auto" w:fill="FFFFFF"/>
        </w:rPr>
        <w:t xml:space="preserve">-Holloway, S., Gales, L., Masterson, S. S., &amp; Blume, B. D. (2017). Not all </w:t>
      </w:r>
    </w:p>
    <w:p w14:paraId="0B649783"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transformational leadership behaviors are equal: The impact of followers’ identification with leader and modernity on taking charge.</w:t>
      </w:r>
      <w:r w:rsidRPr="00F601BC">
        <w:rPr>
          <w:rStyle w:val="apple-converted-space"/>
          <w:color w:val="000000" w:themeColor="text1"/>
          <w:shd w:val="clear" w:color="auto" w:fill="FFFFFF"/>
        </w:rPr>
        <w:t> </w:t>
      </w:r>
      <w:r w:rsidRPr="00F601BC">
        <w:rPr>
          <w:i/>
          <w:iCs/>
          <w:color w:val="000000" w:themeColor="text1"/>
        </w:rPr>
        <w:t>Journal of Leadership &amp; Organizational Studies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24</w:t>
      </w:r>
      <w:r w:rsidRPr="00F601BC">
        <w:rPr>
          <w:color w:val="000000" w:themeColor="text1"/>
          <w:shd w:val="clear" w:color="auto" w:fill="FFFFFF"/>
        </w:rPr>
        <w:t>(3), 318-334</w:t>
      </w:r>
      <w:r w:rsidRPr="00F601BC">
        <w:rPr>
          <w:color w:val="000000" w:themeColor="text1"/>
          <w:u w:val="single"/>
          <w:shd w:val="clear" w:color="auto" w:fill="FFFFFF"/>
        </w:rPr>
        <w:t>. https://doi.org/10.1177/1548051816683894</w:t>
      </w:r>
    </w:p>
    <w:p w14:paraId="2D1526B3" w14:textId="3AE466A1"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Li, J., </w:t>
      </w:r>
      <w:proofErr w:type="spellStart"/>
      <w:r w:rsidRPr="00F601BC">
        <w:rPr>
          <w:color w:val="000000" w:themeColor="text1"/>
          <w:shd w:val="clear" w:color="auto" w:fill="FFFFFF"/>
        </w:rPr>
        <w:t>Furst</w:t>
      </w:r>
      <w:proofErr w:type="spellEnd"/>
      <w:r w:rsidRPr="00F601BC">
        <w:rPr>
          <w:color w:val="000000" w:themeColor="text1"/>
          <w:shd w:val="clear" w:color="auto" w:fill="FFFFFF"/>
        </w:rPr>
        <w:t>-Holloway, S., Masterson, S. S., Gales, L. M., &amp; Blume, B. D. (2018). Leader-</w:t>
      </w:r>
    </w:p>
    <w:p w14:paraId="1F7A7E04"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member exchange and leader identification: Comparison and integration.</w:t>
      </w:r>
      <w:r w:rsidRPr="00F601BC">
        <w:rPr>
          <w:rStyle w:val="apple-converted-space"/>
          <w:color w:val="000000" w:themeColor="text1"/>
          <w:shd w:val="clear" w:color="auto" w:fill="FFFFFF"/>
        </w:rPr>
        <w:t> </w:t>
      </w:r>
      <w:r w:rsidRPr="00F601BC">
        <w:rPr>
          <w:i/>
          <w:iCs/>
          <w:color w:val="000000" w:themeColor="text1"/>
        </w:rPr>
        <w:t>Journal of Managerial Psychology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33</w:t>
      </w:r>
      <w:r w:rsidRPr="00F601BC">
        <w:rPr>
          <w:color w:val="000000" w:themeColor="text1"/>
          <w:shd w:val="clear" w:color="auto" w:fill="FFFFFF"/>
        </w:rPr>
        <w:t>(2), 122-141.</w:t>
      </w:r>
      <w:r w:rsidRPr="00F601BC">
        <w:rPr>
          <w:color w:val="000000" w:themeColor="text1"/>
        </w:rPr>
        <w:t xml:space="preserve"> </w:t>
      </w:r>
      <w:hyperlink r:id="rId90" w:tooltip="DOI: https://doi.org/10.1108/JMP-06-2017-0220" w:history="1">
        <w:r w:rsidRPr="00F601BC">
          <w:rPr>
            <w:rStyle w:val="Hyperlink"/>
            <w:color w:val="000000" w:themeColor="text1"/>
          </w:rPr>
          <w:t>https://doi.org/10.1108/JMP-06-2017-0220</w:t>
        </w:r>
      </w:hyperlink>
    </w:p>
    <w:p w14:paraId="394122E4" w14:textId="67421164"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Lin, L. H., Ho, Y. L., &amp; Lin, W. H. E. (2013). Confucian and Taoist work values: An </w:t>
      </w:r>
    </w:p>
    <w:p w14:paraId="12E44A97" w14:textId="77777777" w:rsidR="00CD68E8" w:rsidRPr="00F601BC" w:rsidRDefault="00CD68E8" w:rsidP="00CD68E8">
      <w:pPr>
        <w:ind w:left="720"/>
        <w:rPr>
          <w:rStyle w:val="Emphasis"/>
          <w:i w:val="0"/>
          <w:iCs w:val="0"/>
          <w:color w:val="000000" w:themeColor="text1"/>
          <w:u w:val="single"/>
        </w:rPr>
      </w:pPr>
      <w:r w:rsidRPr="00F601BC">
        <w:rPr>
          <w:color w:val="000000" w:themeColor="text1"/>
          <w:shd w:val="clear" w:color="auto" w:fill="FFFFFF"/>
        </w:rPr>
        <w:t>exploratory study of the Chinese transformational leadership behavior.</w:t>
      </w:r>
      <w:r w:rsidRPr="00F601BC">
        <w:rPr>
          <w:rStyle w:val="citationref"/>
          <w:color w:val="000000" w:themeColor="text1"/>
          <w:shd w:val="clear" w:color="auto" w:fill="FFFFFF"/>
        </w:rPr>
        <w:t> </w:t>
      </w:r>
      <w:r w:rsidRPr="00F601BC">
        <w:rPr>
          <w:i/>
          <w:iCs/>
          <w:color w:val="000000" w:themeColor="text1"/>
        </w:rPr>
        <w:t>Journal of Business Ethics</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113</w:t>
      </w:r>
      <w:r w:rsidRPr="00F601BC">
        <w:rPr>
          <w:color w:val="000000" w:themeColor="text1"/>
          <w:shd w:val="clear" w:color="auto" w:fill="FFFFFF"/>
        </w:rPr>
        <w:t xml:space="preserve">, 91-103. </w:t>
      </w:r>
      <w:hyperlink r:id="rId91" w:history="1">
        <w:r w:rsidRPr="00F601BC">
          <w:rPr>
            <w:rStyle w:val="Emphasis"/>
            <w:i w:val="0"/>
            <w:iCs w:val="0"/>
            <w:color w:val="000000" w:themeColor="text1"/>
            <w:u w:val="single"/>
          </w:rPr>
          <w:t>https://doi.org/10.1007/s10551-012-1284-8</w:t>
        </w:r>
      </w:hyperlink>
    </w:p>
    <w:p w14:paraId="636B01A3" w14:textId="77777777" w:rsidR="009D0E2A" w:rsidRDefault="009D0E2A" w:rsidP="009D0E2A">
      <w:pPr>
        <w:rPr>
          <w:color w:val="000000" w:themeColor="text1"/>
          <w:shd w:val="clear" w:color="auto" w:fill="FFFFFF"/>
        </w:rPr>
      </w:pPr>
      <w:r w:rsidRPr="00AE37FA">
        <w:rPr>
          <w:color w:val="000000" w:themeColor="text1"/>
          <w:shd w:val="clear" w:color="auto" w:fill="FFFFFF"/>
        </w:rPr>
        <w:t xml:space="preserve">Longenecker, P. D. (2006). Evaluating transformational leadership skills of hospice </w:t>
      </w:r>
    </w:p>
    <w:p w14:paraId="3B492664" w14:textId="45F87ABE" w:rsidR="009D0E2A" w:rsidRPr="009D0E2A" w:rsidRDefault="009D0E2A" w:rsidP="009D0E2A">
      <w:pPr>
        <w:ind w:left="720"/>
        <w:rPr>
          <w:color w:val="000000" w:themeColor="text1"/>
        </w:rPr>
      </w:pPr>
      <w:r w:rsidRPr="00AE37FA">
        <w:rPr>
          <w:color w:val="000000" w:themeColor="text1"/>
          <w:shd w:val="clear" w:color="auto" w:fill="FFFFFF"/>
        </w:rPr>
        <w:t>executives.</w:t>
      </w:r>
      <w:r w:rsidRPr="00AE37FA">
        <w:rPr>
          <w:rStyle w:val="apple-converted-space"/>
          <w:rFonts w:eastAsiaTheme="majorEastAsia"/>
          <w:color w:val="000000" w:themeColor="text1"/>
          <w:shd w:val="clear" w:color="auto" w:fill="FFFFFF"/>
        </w:rPr>
        <w:t> </w:t>
      </w:r>
      <w:r w:rsidRPr="00AE37FA">
        <w:rPr>
          <w:i/>
          <w:iCs/>
          <w:color w:val="000000" w:themeColor="text1"/>
        </w:rPr>
        <w:t>American Journal of Hospice and Palliative Medicine®</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23</w:t>
      </w:r>
      <w:r w:rsidRPr="00AE37FA">
        <w:rPr>
          <w:color w:val="000000" w:themeColor="text1"/>
          <w:shd w:val="clear" w:color="auto" w:fill="FFFFFF"/>
        </w:rPr>
        <w:t>(3), 205-211.</w:t>
      </w:r>
      <w:r w:rsidRPr="00AE37FA">
        <w:rPr>
          <w:color w:val="000000" w:themeColor="text1"/>
        </w:rPr>
        <w:t xml:space="preserve"> </w:t>
      </w:r>
      <w:hyperlink r:id="rId92" w:history="1">
        <w:r w:rsidRPr="007F0229">
          <w:rPr>
            <w:rStyle w:val="Hyperlink"/>
            <w:rFonts w:eastAsiaTheme="majorEastAsia"/>
          </w:rPr>
          <w:t>https://doi.org/10.1177/1049909106289082</w:t>
        </w:r>
      </w:hyperlink>
    </w:p>
    <w:p w14:paraId="07D17C5A" w14:textId="77777777" w:rsidR="009D0E2A" w:rsidRDefault="009D0E2A" w:rsidP="009D0E2A">
      <w:pPr>
        <w:rPr>
          <w:i/>
          <w:iCs/>
          <w:color w:val="000000" w:themeColor="text1"/>
        </w:rPr>
      </w:pPr>
      <w:r w:rsidRPr="00AE37FA">
        <w:rPr>
          <w:color w:val="000000" w:themeColor="text1"/>
          <w:shd w:val="clear" w:color="auto" w:fill="FFFFFF"/>
        </w:rPr>
        <w:t>Lowe, C. (2016).</w:t>
      </w:r>
      <w:r w:rsidRPr="00AE37FA">
        <w:rPr>
          <w:rStyle w:val="apple-converted-space"/>
          <w:rFonts w:eastAsiaTheme="majorEastAsia"/>
          <w:color w:val="000000" w:themeColor="text1"/>
          <w:shd w:val="clear" w:color="auto" w:fill="FFFFFF"/>
        </w:rPr>
        <w:t> </w:t>
      </w:r>
      <w:r w:rsidRPr="00AE37FA">
        <w:rPr>
          <w:i/>
          <w:iCs/>
          <w:color w:val="000000" w:themeColor="text1"/>
        </w:rPr>
        <w:t xml:space="preserve">Measuring the self-perceived transformational leadership skills of school </w:t>
      </w:r>
    </w:p>
    <w:p w14:paraId="0E8A4458" w14:textId="0A9C33A2" w:rsidR="009D0E2A" w:rsidRDefault="009D0E2A" w:rsidP="009D0E2A">
      <w:pPr>
        <w:ind w:left="720"/>
        <w:rPr>
          <w:color w:val="000000" w:themeColor="text1"/>
          <w:shd w:val="clear" w:color="auto" w:fill="FFFFFF"/>
        </w:rPr>
      </w:pPr>
      <w:r w:rsidRPr="00AE37FA">
        <w:rPr>
          <w:i/>
          <w:iCs/>
          <w:color w:val="000000" w:themeColor="text1"/>
        </w:rPr>
        <w:t>counselors: A comparison across settings</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University of South Carolina).</w:t>
      </w:r>
    </w:p>
    <w:p w14:paraId="03F9AF0C" w14:textId="7DD9A3A0"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Mao, J. Y., Chiang, J. T. J., Zhang, Y., &amp; Gao, M. (2017). Humor as a relationship lubricant: </w:t>
      </w:r>
    </w:p>
    <w:p w14:paraId="1CBD0427"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The implications of leader humor on transformational leadership perceptions and team performance.</w:t>
      </w:r>
      <w:r w:rsidRPr="00F601BC">
        <w:rPr>
          <w:rStyle w:val="apple-converted-space"/>
          <w:color w:val="000000" w:themeColor="text1"/>
          <w:shd w:val="clear" w:color="auto" w:fill="FFFFFF"/>
        </w:rPr>
        <w:t> </w:t>
      </w:r>
      <w:r w:rsidRPr="00F601BC">
        <w:rPr>
          <w:i/>
          <w:iCs/>
          <w:color w:val="000000" w:themeColor="text1"/>
        </w:rPr>
        <w:t>Journal of Leadership &amp; Organizational Studies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24</w:t>
      </w:r>
      <w:r w:rsidRPr="00F601BC">
        <w:rPr>
          <w:color w:val="000000" w:themeColor="text1"/>
          <w:shd w:val="clear" w:color="auto" w:fill="FFFFFF"/>
        </w:rPr>
        <w:t>(4), 494-506.</w:t>
      </w:r>
      <w:r w:rsidRPr="00F601BC">
        <w:rPr>
          <w:color w:val="000000" w:themeColor="text1"/>
        </w:rPr>
        <w:t xml:space="preserve"> </w:t>
      </w:r>
      <w:hyperlink r:id="rId93" w:history="1">
        <w:r w:rsidRPr="00F601BC">
          <w:rPr>
            <w:rStyle w:val="Hyperlink"/>
            <w:color w:val="000000" w:themeColor="text1"/>
          </w:rPr>
          <w:t>https://doi.org/10.1177/1548051817707518</w:t>
        </w:r>
      </w:hyperlink>
    </w:p>
    <w:p w14:paraId="568AD22A" w14:textId="77777777" w:rsidR="00E76995" w:rsidRDefault="00E76995" w:rsidP="00E76995">
      <w:pPr>
        <w:pStyle w:val="doi"/>
        <w:spacing w:before="0" w:beforeAutospacing="0" w:after="0" w:afterAutospacing="0"/>
        <w:rPr>
          <w:color w:val="000000" w:themeColor="text1"/>
          <w:shd w:val="clear" w:color="auto" w:fill="FFFFFF"/>
        </w:rPr>
      </w:pPr>
      <w:r w:rsidRPr="00AE37FA">
        <w:rPr>
          <w:color w:val="000000" w:themeColor="text1"/>
          <w:shd w:val="clear" w:color="auto" w:fill="FFFFFF"/>
        </w:rPr>
        <w:t xml:space="preserve">Martin, J. (2015). Transformational and transactional leadership: An exploration of gender, </w:t>
      </w:r>
    </w:p>
    <w:p w14:paraId="5CBD96D0" w14:textId="4D8F8917" w:rsidR="00E76995" w:rsidRPr="00E76995" w:rsidRDefault="00E76995" w:rsidP="00E76995">
      <w:pPr>
        <w:pStyle w:val="doi"/>
        <w:spacing w:before="0" w:beforeAutospacing="0" w:after="0" w:afterAutospacing="0"/>
        <w:ind w:left="720"/>
        <w:rPr>
          <w:color w:val="000000" w:themeColor="text1"/>
        </w:rPr>
      </w:pPr>
      <w:r w:rsidRPr="00AE37FA">
        <w:rPr>
          <w:color w:val="000000" w:themeColor="text1"/>
          <w:shd w:val="clear" w:color="auto" w:fill="FFFFFF"/>
        </w:rPr>
        <w:t>experience, and institution type.</w:t>
      </w:r>
      <w:r w:rsidRPr="00AE37FA">
        <w:rPr>
          <w:rStyle w:val="apple-converted-space"/>
          <w:rFonts w:eastAsiaTheme="majorEastAsia"/>
          <w:color w:val="000000" w:themeColor="text1"/>
          <w:shd w:val="clear" w:color="auto" w:fill="FFFFFF"/>
        </w:rPr>
        <w:t> </w:t>
      </w:r>
      <w:r w:rsidRPr="00AE37FA">
        <w:rPr>
          <w:i/>
          <w:iCs/>
          <w:color w:val="000000" w:themeColor="text1"/>
        </w:rPr>
        <w:t>portal: Libraries and the Academy</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15</w:t>
      </w:r>
      <w:r w:rsidRPr="00AE37FA">
        <w:rPr>
          <w:color w:val="000000" w:themeColor="text1"/>
          <w:shd w:val="clear" w:color="auto" w:fill="FFFFFF"/>
        </w:rPr>
        <w:t>(2), 331-351.</w:t>
      </w:r>
      <w:r w:rsidRPr="00AE37FA">
        <w:rPr>
          <w:color w:val="000000" w:themeColor="text1"/>
        </w:rPr>
        <w:t xml:space="preserve"> </w:t>
      </w:r>
      <w:hyperlink r:id="rId94" w:history="1">
        <w:r w:rsidRPr="00AE37FA">
          <w:rPr>
            <w:rStyle w:val="Hyperlink"/>
            <w:rFonts w:eastAsiaTheme="majorEastAsia"/>
            <w:color w:val="000000" w:themeColor="text1"/>
          </w:rPr>
          <w:t>10.1353/pla.2015.0015</w:t>
        </w:r>
      </w:hyperlink>
    </w:p>
    <w:p w14:paraId="2FB18D31" w14:textId="77777777" w:rsidR="00E76995" w:rsidRDefault="00E76995" w:rsidP="00E76995">
      <w:pPr>
        <w:rPr>
          <w:i/>
          <w:iCs/>
          <w:color w:val="000000" w:themeColor="text1"/>
        </w:rPr>
      </w:pPr>
      <w:r w:rsidRPr="00AE37FA">
        <w:rPr>
          <w:color w:val="000000" w:themeColor="text1"/>
          <w:shd w:val="clear" w:color="auto" w:fill="FFFFFF"/>
        </w:rPr>
        <w:t>Mayberry, C. L. (2011).</w:t>
      </w:r>
      <w:r w:rsidRPr="00AE37FA">
        <w:rPr>
          <w:rStyle w:val="apple-converted-space"/>
          <w:rFonts w:eastAsiaTheme="majorEastAsia"/>
          <w:color w:val="000000" w:themeColor="text1"/>
          <w:shd w:val="clear" w:color="auto" w:fill="FFFFFF"/>
        </w:rPr>
        <w:t> </w:t>
      </w:r>
      <w:r w:rsidRPr="00AE37FA">
        <w:rPr>
          <w:i/>
          <w:iCs/>
          <w:color w:val="000000" w:themeColor="text1"/>
        </w:rPr>
        <w:t xml:space="preserve">Social entrepreneurs: The role of entrepreneurial orientation and </w:t>
      </w:r>
    </w:p>
    <w:p w14:paraId="1B3806A2" w14:textId="498262D9" w:rsidR="00E76995" w:rsidRDefault="00E76995" w:rsidP="00E76995">
      <w:pPr>
        <w:ind w:left="720"/>
        <w:rPr>
          <w:color w:val="000000" w:themeColor="text1"/>
          <w:shd w:val="clear" w:color="auto" w:fill="FFFFFF"/>
        </w:rPr>
      </w:pPr>
      <w:r w:rsidRPr="00AE37FA">
        <w:rPr>
          <w:i/>
          <w:iCs/>
          <w:color w:val="000000" w:themeColor="text1"/>
        </w:rPr>
        <w:t>leadership style in non-profit organizations</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University of British Columbia).</w:t>
      </w:r>
    </w:p>
    <w:p w14:paraId="1A5506C4" w14:textId="5DDDA60C"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Mayr, M. L., &amp; </w:t>
      </w:r>
      <w:proofErr w:type="spellStart"/>
      <w:r w:rsidRPr="00F601BC">
        <w:rPr>
          <w:color w:val="000000" w:themeColor="text1"/>
          <w:shd w:val="clear" w:color="auto" w:fill="FFFFFF"/>
        </w:rPr>
        <w:t>Boenigk</w:t>
      </w:r>
      <w:proofErr w:type="spellEnd"/>
      <w:r w:rsidRPr="00F601BC">
        <w:rPr>
          <w:color w:val="000000" w:themeColor="text1"/>
          <w:shd w:val="clear" w:color="auto" w:fill="FFFFFF"/>
        </w:rPr>
        <w:t xml:space="preserve">, S. (2019). Knowledge Management in Public and Nonprofit </w:t>
      </w:r>
    </w:p>
    <w:p w14:paraId="4AF14254"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Organizations.</w:t>
      </w:r>
      <w:r w:rsidRPr="00F601BC">
        <w:rPr>
          <w:rStyle w:val="apple-converted-space"/>
          <w:color w:val="000000" w:themeColor="text1"/>
          <w:shd w:val="clear" w:color="auto" w:fill="FFFFFF"/>
        </w:rPr>
        <w:t> </w:t>
      </w:r>
      <w:proofErr w:type="spellStart"/>
      <w:r w:rsidRPr="00F601BC">
        <w:rPr>
          <w:i/>
          <w:iCs/>
          <w:color w:val="000000" w:themeColor="text1"/>
        </w:rPr>
        <w:t>Zeitschrift</w:t>
      </w:r>
      <w:proofErr w:type="spellEnd"/>
      <w:r w:rsidRPr="00F601BC">
        <w:rPr>
          <w:i/>
          <w:iCs/>
          <w:color w:val="000000" w:themeColor="text1"/>
        </w:rPr>
        <w:t xml:space="preserve"> für </w:t>
      </w:r>
      <w:proofErr w:type="spellStart"/>
      <w:r w:rsidRPr="00F601BC">
        <w:rPr>
          <w:i/>
          <w:iCs/>
          <w:color w:val="000000" w:themeColor="text1"/>
        </w:rPr>
        <w:t>öffentliche</w:t>
      </w:r>
      <w:proofErr w:type="spellEnd"/>
      <w:r w:rsidRPr="00F601BC">
        <w:rPr>
          <w:i/>
          <w:iCs/>
          <w:color w:val="000000" w:themeColor="text1"/>
        </w:rPr>
        <w:t xml:space="preserve"> und </w:t>
      </w:r>
      <w:proofErr w:type="spellStart"/>
      <w:r w:rsidRPr="00F601BC">
        <w:rPr>
          <w:i/>
          <w:iCs/>
          <w:color w:val="000000" w:themeColor="text1"/>
        </w:rPr>
        <w:t>gemeinwirtschaftliche</w:t>
      </w:r>
      <w:proofErr w:type="spellEnd"/>
      <w:r w:rsidRPr="00F601BC">
        <w:rPr>
          <w:i/>
          <w:iCs/>
          <w:color w:val="000000" w:themeColor="text1"/>
        </w:rPr>
        <w:t xml:space="preserve"> </w:t>
      </w:r>
      <w:proofErr w:type="spellStart"/>
      <w:r w:rsidRPr="00F601BC">
        <w:rPr>
          <w:i/>
          <w:iCs/>
          <w:color w:val="000000" w:themeColor="text1"/>
        </w:rPr>
        <w:t>Unternehmen</w:t>
      </w:r>
      <w:proofErr w:type="spellEnd"/>
      <w:r w:rsidRPr="00F601BC">
        <w:rPr>
          <w:i/>
          <w:iCs/>
          <w:color w:val="000000" w:themeColor="text1"/>
        </w:rPr>
        <w:t xml:space="preserve">: </w:t>
      </w:r>
      <w:proofErr w:type="spellStart"/>
      <w:r w:rsidRPr="00F601BC">
        <w:rPr>
          <w:i/>
          <w:iCs/>
          <w:color w:val="000000" w:themeColor="text1"/>
        </w:rPr>
        <w:t>ZögU</w:t>
      </w:r>
      <w:proofErr w:type="spellEnd"/>
      <w:r w:rsidRPr="00F601BC">
        <w:rPr>
          <w:i/>
          <w:iCs/>
          <w:color w:val="000000" w:themeColor="text1"/>
        </w:rPr>
        <w:t>/Journal for Public and Nonprofit Services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42</w:t>
      </w:r>
      <w:r w:rsidRPr="00F601BC">
        <w:rPr>
          <w:color w:val="000000" w:themeColor="text1"/>
          <w:shd w:val="clear" w:color="auto" w:fill="FFFFFF"/>
        </w:rPr>
        <w:t>(H. 1/2), 155-175.</w:t>
      </w:r>
      <w:r w:rsidRPr="00F601BC">
        <w:rPr>
          <w:color w:val="000000" w:themeColor="text1"/>
          <w:spacing w:val="-5"/>
        </w:rPr>
        <w:t xml:space="preserve"> </w:t>
      </w:r>
      <w:r w:rsidRPr="00F601BC">
        <w:rPr>
          <w:color w:val="000000" w:themeColor="text1"/>
          <w:spacing w:val="-5"/>
          <w:u w:val="single"/>
        </w:rPr>
        <w:t>https://www.jstor.org/stable/26864505</w:t>
      </w:r>
    </w:p>
    <w:p w14:paraId="1EFD10CF" w14:textId="77777777" w:rsidR="00E76995" w:rsidRDefault="00E76995" w:rsidP="00E76995">
      <w:pPr>
        <w:rPr>
          <w:i/>
          <w:iCs/>
          <w:color w:val="000000" w:themeColor="text1"/>
        </w:rPr>
      </w:pPr>
      <w:r w:rsidRPr="00AE37FA">
        <w:rPr>
          <w:color w:val="000000" w:themeColor="text1"/>
          <w:shd w:val="clear" w:color="auto" w:fill="FFFFFF"/>
        </w:rPr>
        <w:t>McEvoy, A. (2022).</w:t>
      </w:r>
      <w:r w:rsidRPr="00AE37FA">
        <w:rPr>
          <w:rStyle w:val="apple-converted-space"/>
          <w:rFonts w:eastAsiaTheme="majorEastAsia"/>
          <w:color w:val="000000" w:themeColor="text1"/>
          <w:shd w:val="clear" w:color="auto" w:fill="FFFFFF"/>
        </w:rPr>
        <w:t> </w:t>
      </w:r>
      <w:r w:rsidRPr="00AE37FA">
        <w:rPr>
          <w:i/>
          <w:iCs/>
          <w:color w:val="000000" w:themeColor="text1"/>
        </w:rPr>
        <w:t xml:space="preserve">Overstressed and Understudied: An Examination of Stress and Workplace </w:t>
      </w:r>
    </w:p>
    <w:p w14:paraId="1277C9E0" w14:textId="6D7AA90B" w:rsidR="00E76995" w:rsidRDefault="00E76995" w:rsidP="00E76995">
      <w:pPr>
        <w:ind w:firstLine="720"/>
        <w:rPr>
          <w:color w:val="000000" w:themeColor="text1"/>
          <w:shd w:val="clear" w:color="auto" w:fill="FFFFFF"/>
        </w:rPr>
      </w:pPr>
      <w:r w:rsidRPr="00AE37FA">
        <w:rPr>
          <w:i/>
          <w:iCs/>
          <w:color w:val="000000" w:themeColor="text1"/>
        </w:rPr>
        <w:t>Leaders</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Carleton University).</w:t>
      </w:r>
    </w:p>
    <w:p w14:paraId="07645377" w14:textId="0922ADF2"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Michel, J. W., Lyons, B. D., &amp; Cho, J. (2011). Is the full-range model of leadership really a </w:t>
      </w:r>
    </w:p>
    <w:p w14:paraId="2EE2A106" w14:textId="77777777" w:rsidR="00CD68E8" w:rsidRPr="00F601BC" w:rsidRDefault="00CD68E8" w:rsidP="00CD68E8">
      <w:pPr>
        <w:ind w:left="720"/>
        <w:rPr>
          <w:rStyle w:val="Hyperlink"/>
          <w:color w:val="000000" w:themeColor="text1"/>
        </w:rPr>
      </w:pPr>
      <w:r w:rsidRPr="00F601BC">
        <w:rPr>
          <w:color w:val="000000" w:themeColor="text1"/>
          <w:shd w:val="clear" w:color="auto" w:fill="FFFFFF"/>
        </w:rPr>
        <w:t>full-range model of effective leader behavior? </w:t>
      </w:r>
      <w:r w:rsidRPr="00F601BC">
        <w:rPr>
          <w:i/>
          <w:iCs/>
          <w:color w:val="000000" w:themeColor="text1"/>
        </w:rPr>
        <w:t>Journal of Leadership &amp; Organizational Studies</w:t>
      </w:r>
      <w:r w:rsidRPr="00F601BC">
        <w:rPr>
          <w:color w:val="000000" w:themeColor="text1"/>
          <w:shd w:val="clear" w:color="auto" w:fill="FFFFFF"/>
        </w:rPr>
        <w:t>, </w:t>
      </w:r>
      <w:r w:rsidRPr="00F601BC">
        <w:rPr>
          <w:i/>
          <w:iCs/>
          <w:color w:val="000000" w:themeColor="text1"/>
        </w:rPr>
        <w:t>18</w:t>
      </w:r>
      <w:r w:rsidRPr="00F601BC">
        <w:rPr>
          <w:color w:val="000000" w:themeColor="text1"/>
          <w:shd w:val="clear" w:color="auto" w:fill="FFFFFF"/>
        </w:rPr>
        <w:t>, 493-507.</w:t>
      </w:r>
      <w:r w:rsidRPr="00F601BC">
        <w:rPr>
          <w:color w:val="000000" w:themeColor="text1"/>
        </w:rPr>
        <w:t xml:space="preserve"> </w:t>
      </w:r>
      <w:hyperlink r:id="rId95" w:history="1">
        <w:r w:rsidRPr="00F601BC">
          <w:rPr>
            <w:rStyle w:val="Hyperlink"/>
            <w:color w:val="000000" w:themeColor="text1"/>
          </w:rPr>
          <w:t>https://doi.org/10.1177/1548051810377764</w:t>
        </w:r>
      </w:hyperlink>
    </w:p>
    <w:p w14:paraId="47481DC6" w14:textId="0595CE3C"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Miles, A. (2014). An examination of the relationship between perceived leadership behaviors, </w:t>
      </w:r>
    </w:p>
    <w:p w14:paraId="34AB106B" w14:textId="3702B776" w:rsidR="00CD68E8" w:rsidRPr="00F601BC" w:rsidRDefault="00CD68E8" w:rsidP="00087873">
      <w:pPr>
        <w:ind w:left="720"/>
        <w:rPr>
          <w:color w:val="000000" w:themeColor="text1"/>
        </w:rPr>
      </w:pPr>
      <w:r w:rsidRPr="00F601BC">
        <w:rPr>
          <w:color w:val="000000" w:themeColor="text1"/>
          <w:shd w:val="clear" w:color="auto" w:fill="FFFFFF"/>
        </w:rPr>
        <w:t>perceived team cohesion and team performance.</w:t>
      </w:r>
      <w:r w:rsidR="00087873" w:rsidRPr="00F601BC">
        <w:rPr>
          <w:color w:val="000000" w:themeColor="text1"/>
          <w:shd w:val="clear" w:color="auto" w:fill="FFFFFF"/>
        </w:rPr>
        <w:t xml:space="preserve"> (Doctoral Dissertation, Kennesaw State University).</w:t>
      </w:r>
    </w:p>
    <w:p w14:paraId="065B1C02" w14:textId="77777777" w:rsidR="00E76995" w:rsidRDefault="00E76995" w:rsidP="00E76995">
      <w:pPr>
        <w:rPr>
          <w:i/>
          <w:iCs/>
          <w:color w:val="000000" w:themeColor="text1"/>
        </w:rPr>
      </w:pPr>
      <w:r w:rsidRPr="00AE37FA">
        <w:rPr>
          <w:color w:val="000000" w:themeColor="text1"/>
          <w:shd w:val="clear" w:color="auto" w:fill="FFFFFF"/>
        </w:rPr>
        <w:t>Moore, L. L. (2003).</w:t>
      </w:r>
      <w:r w:rsidRPr="00AE37FA">
        <w:rPr>
          <w:rStyle w:val="apple-converted-space"/>
          <w:rFonts w:eastAsiaTheme="majorEastAsia"/>
          <w:color w:val="000000" w:themeColor="text1"/>
          <w:shd w:val="clear" w:color="auto" w:fill="FFFFFF"/>
        </w:rPr>
        <w:t> </w:t>
      </w:r>
      <w:r w:rsidRPr="00AE37FA">
        <w:rPr>
          <w:i/>
          <w:iCs/>
          <w:color w:val="000000" w:themeColor="text1"/>
        </w:rPr>
        <w:t xml:space="preserve">Leadership in the cooperative extension system: An examination of </w:t>
      </w:r>
    </w:p>
    <w:p w14:paraId="0D72AA73" w14:textId="704E2D23" w:rsidR="00E76995" w:rsidRDefault="00E76995" w:rsidP="00E76995">
      <w:pPr>
        <w:ind w:firstLine="720"/>
        <w:rPr>
          <w:color w:val="000000" w:themeColor="text1"/>
          <w:shd w:val="clear" w:color="auto" w:fill="FFFFFF"/>
        </w:rPr>
      </w:pPr>
      <w:r w:rsidRPr="00AE37FA">
        <w:rPr>
          <w:i/>
          <w:iCs/>
          <w:color w:val="000000" w:themeColor="text1"/>
        </w:rPr>
        <w:t>leadership styles and skills of state directors and administrators</w:t>
      </w:r>
      <w:r w:rsidRPr="00AE37FA">
        <w:rPr>
          <w:color w:val="000000" w:themeColor="text1"/>
          <w:shd w:val="clear" w:color="auto" w:fill="FFFFFF"/>
        </w:rPr>
        <w:t>. University of Florida.</w:t>
      </w:r>
    </w:p>
    <w:p w14:paraId="08A90CE3" w14:textId="1E2F08D6"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lastRenderedPageBreak/>
        <w:t>Moshavi</w:t>
      </w:r>
      <w:proofErr w:type="spellEnd"/>
      <w:r w:rsidRPr="00F601BC">
        <w:rPr>
          <w:color w:val="000000" w:themeColor="text1"/>
          <w:shd w:val="clear" w:color="auto" w:fill="FFFFFF"/>
        </w:rPr>
        <w:t xml:space="preserve">, D., Brown, F. W., &amp; Dodd, N. G. (2003). Leader self‐awareness and its relationship </w:t>
      </w:r>
    </w:p>
    <w:p w14:paraId="58600AE0" w14:textId="77777777" w:rsidR="00CD68E8" w:rsidRPr="00F601BC" w:rsidRDefault="00CD68E8" w:rsidP="00CD68E8">
      <w:pPr>
        <w:ind w:left="720"/>
        <w:rPr>
          <w:rStyle w:val="Emphasis"/>
          <w:i w:val="0"/>
          <w:iCs w:val="0"/>
          <w:color w:val="000000" w:themeColor="text1"/>
          <w:u w:val="single"/>
        </w:rPr>
      </w:pPr>
      <w:r w:rsidRPr="00F601BC">
        <w:rPr>
          <w:color w:val="000000" w:themeColor="text1"/>
          <w:shd w:val="clear" w:color="auto" w:fill="FFFFFF"/>
        </w:rPr>
        <w:t>to subordinate attitudes and performance.</w:t>
      </w:r>
      <w:r w:rsidRPr="00F601BC">
        <w:rPr>
          <w:rStyle w:val="citationref"/>
          <w:color w:val="000000" w:themeColor="text1"/>
          <w:shd w:val="clear" w:color="auto" w:fill="FFFFFF"/>
        </w:rPr>
        <w:t> </w:t>
      </w:r>
      <w:r w:rsidRPr="00F601BC">
        <w:rPr>
          <w:i/>
          <w:iCs/>
          <w:color w:val="000000" w:themeColor="text1"/>
        </w:rPr>
        <w:t>Leadership &amp; Organization Development Journal</w:t>
      </w:r>
      <w:r w:rsidRPr="00F601BC">
        <w:rPr>
          <w:color w:val="000000" w:themeColor="text1"/>
          <w:shd w:val="clear" w:color="auto" w:fill="FFFFFF"/>
        </w:rPr>
        <w:t xml:space="preserve">, </w:t>
      </w:r>
      <w:r w:rsidRPr="00F601BC">
        <w:rPr>
          <w:i/>
          <w:iCs/>
          <w:color w:val="000000" w:themeColor="text1"/>
          <w:shd w:val="clear" w:color="auto" w:fill="FFFFFF"/>
        </w:rPr>
        <w:t>24</w:t>
      </w:r>
      <w:r w:rsidRPr="00F601BC">
        <w:rPr>
          <w:color w:val="000000" w:themeColor="text1"/>
          <w:shd w:val="clear" w:color="auto" w:fill="FFFFFF"/>
        </w:rPr>
        <w:t>, 407-418.</w:t>
      </w:r>
      <w:r w:rsidRPr="00F601BC">
        <w:rPr>
          <w:rStyle w:val="citationref"/>
          <w:color w:val="000000" w:themeColor="text1"/>
          <w:shd w:val="clear" w:color="auto" w:fill="FFFFFF"/>
        </w:rPr>
        <w:t> </w:t>
      </w:r>
      <w:hyperlink r:id="rId96" w:tooltip="DOI: https://doi.org/10.1108/01437730310498622" w:history="1">
        <w:r w:rsidRPr="00F601BC">
          <w:rPr>
            <w:rStyle w:val="Emphasis"/>
            <w:i w:val="0"/>
            <w:iCs w:val="0"/>
            <w:color w:val="000000" w:themeColor="text1"/>
            <w:u w:val="single"/>
          </w:rPr>
          <w:t>https://doi.org/10.1108/01437730310498622</w:t>
        </w:r>
      </w:hyperlink>
    </w:p>
    <w:p w14:paraId="18CEF818" w14:textId="3B82049A"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Ng, E. S., &amp; Sears, G. J. (2012). CEO leadership styles and the implementation of </w:t>
      </w:r>
    </w:p>
    <w:p w14:paraId="5710737B" w14:textId="77777777" w:rsidR="00CD68E8" w:rsidRPr="00F601BC" w:rsidRDefault="00CD68E8" w:rsidP="00CD68E8">
      <w:pPr>
        <w:ind w:left="720"/>
        <w:rPr>
          <w:color w:val="000000" w:themeColor="text1"/>
        </w:rPr>
      </w:pPr>
      <w:r w:rsidRPr="00F601BC">
        <w:rPr>
          <w:color w:val="000000" w:themeColor="text1"/>
          <w:shd w:val="clear" w:color="auto" w:fill="FFFFFF"/>
        </w:rPr>
        <w:t>organizational diversity practices: Moderating effects of social values and age. </w:t>
      </w:r>
      <w:r w:rsidRPr="00F601BC">
        <w:rPr>
          <w:i/>
          <w:iCs/>
          <w:color w:val="000000" w:themeColor="text1"/>
        </w:rPr>
        <w:t>Journal of Business Ethics</w:t>
      </w:r>
      <w:r w:rsidRPr="00F601BC">
        <w:rPr>
          <w:color w:val="000000" w:themeColor="text1"/>
          <w:shd w:val="clear" w:color="auto" w:fill="FFFFFF"/>
        </w:rPr>
        <w:t>, </w:t>
      </w:r>
      <w:r w:rsidRPr="00F601BC">
        <w:rPr>
          <w:i/>
          <w:iCs/>
          <w:color w:val="000000" w:themeColor="text1"/>
        </w:rPr>
        <w:t>105</w:t>
      </w:r>
      <w:r w:rsidRPr="00F601BC">
        <w:rPr>
          <w:color w:val="000000" w:themeColor="text1"/>
          <w:shd w:val="clear" w:color="auto" w:fill="FFFFFF"/>
        </w:rPr>
        <w:t xml:space="preserve">, 41-52. </w:t>
      </w:r>
      <w:hyperlink r:id="rId97" w:history="1">
        <w:r w:rsidRPr="00F601BC">
          <w:rPr>
            <w:rStyle w:val="Emphasis"/>
            <w:i w:val="0"/>
            <w:iCs w:val="0"/>
            <w:color w:val="000000" w:themeColor="text1"/>
            <w:u w:val="single"/>
          </w:rPr>
          <w:t>https://doi.org/10.1007/s10551-011-0933-7</w:t>
        </w:r>
      </w:hyperlink>
    </w:p>
    <w:p w14:paraId="50DFE9E2" w14:textId="77777777" w:rsidR="00E76995" w:rsidRDefault="00E76995" w:rsidP="00E76995">
      <w:pPr>
        <w:rPr>
          <w:color w:val="000000" w:themeColor="text1"/>
          <w:shd w:val="clear" w:color="auto" w:fill="FFFFFF"/>
        </w:rPr>
      </w:pPr>
      <w:r w:rsidRPr="00AE37FA">
        <w:rPr>
          <w:color w:val="000000" w:themeColor="text1"/>
          <w:shd w:val="clear" w:color="auto" w:fill="FFFFFF"/>
        </w:rPr>
        <w:t xml:space="preserve">Oluwafemi, T. B., Mitchelmore, S., &amp; Nikolopoulos, K. (2020). Leading innovation: Empirical </w:t>
      </w:r>
    </w:p>
    <w:p w14:paraId="57A4C5DA" w14:textId="391C737F" w:rsidR="00E76995" w:rsidRPr="00E76995" w:rsidRDefault="00E76995" w:rsidP="00E76995">
      <w:pPr>
        <w:ind w:left="720"/>
        <w:rPr>
          <w:color w:val="000000" w:themeColor="text1"/>
        </w:rPr>
      </w:pPr>
      <w:r w:rsidRPr="00AE37FA">
        <w:rPr>
          <w:color w:val="000000" w:themeColor="text1"/>
          <w:shd w:val="clear" w:color="auto" w:fill="FFFFFF"/>
        </w:rPr>
        <w:t>evidence for ambidextrous leadership from UK high-tech SMEs.</w:t>
      </w:r>
      <w:r w:rsidRPr="00AE37FA">
        <w:rPr>
          <w:rStyle w:val="apple-converted-space"/>
          <w:rFonts w:eastAsiaTheme="majorEastAsia"/>
          <w:color w:val="000000" w:themeColor="text1"/>
          <w:shd w:val="clear" w:color="auto" w:fill="FFFFFF"/>
        </w:rPr>
        <w:t> </w:t>
      </w:r>
      <w:r w:rsidRPr="00AE37FA">
        <w:rPr>
          <w:i/>
          <w:iCs/>
          <w:color w:val="000000" w:themeColor="text1"/>
        </w:rPr>
        <w:t>Journal of Business Research</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119</w:t>
      </w:r>
      <w:r w:rsidRPr="00AE37FA">
        <w:rPr>
          <w:color w:val="000000" w:themeColor="text1"/>
          <w:shd w:val="clear" w:color="auto" w:fill="FFFFFF"/>
        </w:rPr>
        <w:t>, 195-208.</w:t>
      </w:r>
      <w:r w:rsidRPr="00AE37FA">
        <w:rPr>
          <w:color w:val="000000" w:themeColor="text1"/>
        </w:rPr>
        <w:t xml:space="preserve"> </w:t>
      </w:r>
      <w:hyperlink r:id="rId98" w:tgtFrame="_blank" w:tooltip="Persistent link using digital object identifier" w:history="1">
        <w:r w:rsidRPr="00757059">
          <w:rPr>
            <w:rStyle w:val="anchor-text"/>
            <w:rFonts w:eastAsiaTheme="majorEastAsia"/>
            <w:color w:val="000000" w:themeColor="text1"/>
            <w:u w:val="single"/>
          </w:rPr>
          <w:t>https://doi.org/10.1016/j.jbusres.2019.10.035</w:t>
        </w:r>
      </w:hyperlink>
    </w:p>
    <w:p w14:paraId="54E62F07" w14:textId="77777777" w:rsidR="00E76995" w:rsidRDefault="00E76995" w:rsidP="00E76995">
      <w:pPr>
        <w:rPr>
          <w:color w:val="000000" w:themeColor="text1"/>
          <w:shd w:val="clear" w:color="auto" w:fill="FFFFFF"/>
        </w:rPr>
      </w:pPr>
      <w:proofErr w:type="spellStart"/>
      <w:r w:rsidRPr="00026683">
        <w:rPr>
          <w:color w:val="000000" w:themeColor="text1"/>
          <w:shd w:val="clear" w:color="auto" w:fill="FFFFFF"/>
        </w:rPr>
        <w:t>Onorato</w:t>
      </w:r>
      <w:proofErr w:type="spellEnd"/>
      <w:r w:rsidRPr="00026683">
        <w:rPr>
          <w:color w:val="000000" w:themeColor="text1"/>
          <w:shd w:val="clear" w:color="auto" w:fill="FFFFFF"/>
        </w:rPr>
        <w:t xml:space="preserve">, M. (2013). Transformational leadership style in the educational sector: </w:t>
      </w:r>
      <w:proofErr w:type="gramStart"/>
      <w:r w:rsidRPr="00026683">
        <w:rPr>
          <w:color w:val="000000" w:themeColor="text1"/>
          <w:shd w:val="clear" w:color="auto" w:fill="FFFFFF"/>
        </w:rPr>
        <w:t>An empirical</w:t>
      </w:r>
      <w:proofErr w:type="gramEnd"/>
      <w:r w:rsidRPr="00026683">
        <w:rPr>
          <w:color w:val="000000" w:themeColor="text1"/>
          <w:shd w:val="clear" w:color="auto" w:fill="FFFFFF"/>
        </w:rPr>
        <w:t xml:space="preserve"> </w:t>
      </w:r>
    </w:p>
    <w:p w14:paraId="241F03EC" w14:textId="2C74AB59" w:rsidR="00E76995" w:rsidRDefault="00E76995" w:rsidP="00E76995">
      <w:pPr>
        <w:ind w:left="720"/>
        <w:rPr>
          <w:color w:val="000000" w:themeColor="text1"/>
          <w:shd w:val="clear" w:color="auto" w:fill="FFFFFF"/>
        </w:rPr>
      </w:pPr>
      <w:r w:rsidRPr="00026683">
        <w:rPr>
          <w:color w:val="000000" w:themeColor="text1"/>
          <w:shd w:val="clear" w:color="auto" w:fill="FFFFFF"/>
        </w:rPr>
        <w:t>study of corporate managers and educational leaders.</w:t>
      </w:r>
      <w:r w:rsidRPr="00026683">
        <w:rPr>
          <w:rStyle w:val="apple-converted-space"/>
          <w:color w:val="000000" w:themeColor="text1"/>
          <w:shd w:val="clear" w:color="auto" w:fill="FFFFFF"/>
        </w:rPr>
        <w:t> </w:t>
      </w:r>
      <w:r w:rsidRPr="00026683">
        <w:rPr>
          <w:i/>
          <w:iCs/>
          <w:color w:val="000000" w:themeColor="text1"/>
        </w:rPr>
        <w:t>Academy of Educational Leadership Journal</w:t>
      </w:r>
      <w:r w:rsidRPr="00026683">
        <w:rPr>
          <w:color w:val="000000" w:themeColor="text1"/>
          <w:shd w:val="clear" w:color="auto" w:fill="FFFFFF"/>
        </w:rPr>
        <w:t>,</w:t>
      </w:r>
      <w:r w:rsidRPr="00026683">
        <w:rPr>
          <w:rStyle w:val="apple-converted-space"/>
          <w:color w:val="000000" w:themeColor="text1"/>
          <w:shd w:val="clear" w:color="auto" w:fill="FFFFFF"/>
        </w:rPr>
        <w:t> </w:t>
      </w:r>
      <w:r w:rsidRPr="00026683">
        <w:rPr>
          <w:i/>
          <w:iCs/>
          <w:color w:val="000000" w:themeColor="text1"/>
        </w:rPr>
        <w:t>17</w:t>
      </w:r>
      <w:r w:rsidRPr="00026683">
        <w:rPr>
          <w:color w:val="000000" w:themeColor="text1"/>
          <w:shd w:val="clear" w:color="auto" w:fill="FFFFFF"/>
        </w:rPr>
        <w:t xml:space="preserve">(1), 33-47. </w:t>
      </w:r>
      <w:hyperlink r:id="rId99" w:history="1">
        <w:r w:rsidRPr="00026683">
          <w:rPr>
            <w:rStyle w:val="Hyperlink"/>
            <w:color w:val="000000" w:themeColor="text1"/>
            <w:shd w:val="clear" w:color="auto" w:fill="FFFFFF"/>
          </w:rPr>
          <w:t>http://library.tcu.edu/PURL/EZproxy_link.asp?/login?url=https://www.proquest.com/scholarly-journals/transformational-leadership-style-educational/docview/1368593704/se-2</w:t>
        </w:r>
      </w:hyperlink>
    </w:p>
    <w:p w14:paraId="27471380" w14:textId="4D0DC3D8"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Oreg</w:t>
      </w:r>
      <w:proofErr w:type="spellEnd"/>
      <w:r w:rsidRPr="00F601BC">
        <w:rPr>
          <w:color w:val="000000" w:themeColor="text1"/>
          <w:shd w:val="clear" w:color="auto" w:fill="FFFFFF"/>
        </w:rPr>
        <w:t xml:space="preserve">, S., &amp; </w:t>
      </w:r>
      <w:proofErr w:type="spellStart"/>
      <w:r w:rsidRPr="00F601BC">
        <w:rPr>
          <w:color w:val="000000" w:themeColor="text1"/>
          <w:shd w:val="clear" w:color="auto" w:fill="FFFFFF"/>
        </w:rPr>
        <w:t>Berson</w:t>
      </w:r>
      <w:proofErr w:type="spellEnd"/>
      <w:r w:rsidRPr="00F601BC">
        <w:rPr>
          <w:color w:val="000000" w:themeColor="text1"/>
          <w:shd w:val="clear" w:color="auto" w:fill="FFFFFF"/>
        </w:rPr>
        <w:t xml:space="preserve">, Y. (2011). Leadership and employees’ reactions to change: The role of </w:t>
      </w:r>
    </w:p>
    <w:p w14:paraId="6CC3D51D" w14:textId="77777777" w:rsidR="00CD68E8" w:rsidRPr="00F601BC" w:rsidRDefault="00CD68E8" w:rsidP="00CD68E8">
      <w:pPr>
        <w:ind w:firstLine="720"/>
        <w:rPr>
          <w:i/>
          <w:iCs/>
          <w:color w:val="000000" w:themeColor="text1"/>
        </w:rPr>
      </w:pPr>
      <w:r w:rsidRPr="00F601BC">
        <w:rPr>
          <w:color w:val="000000" w:themeColor="text1"/>
          <w:shd w:val="clear" w:color="auto" w:fill="FFFFFF"/>
        </w:rPr>
        <w:t xml:space="preserve">leaders’ personal attributes a transformational leadership style. </w:t>
      </w:r>
      <w:r w:rsidRPr="00F601BC">
        <w:rPr>
          <w:i/>
          <w:iCs/>
          <w:color w:val="000000" w:themeColor="text1"/>
        </w:rPr>
        <w:t xml:space="preserve">Personnel </w:t>
      </w:r>
    </w:p>
    <w:p w14:paraId="2FD39B8B" w14:textId="77777777" w:rsidR="00CD68E8" w:rsidRPr="00F601BC" w:rsidRDefault="00CD68E8" w:rsidP="00CD68E8">
      <w:pPr>
        <w:ind w:firstLine="720"/>
        <w:rPr>
          <w:color w:val="000000" w:themeColor="text1"/>
          <w:u w:val="single"/>
          <w:shd w:val="clear" w:color="auto" w:fill="FFFFFF"/>
        </w:rPr>
      </w:pPr>
      <w:r w:rsidRPr="00F601BC">
        <w:rPr>
          <w:i/>
          <w:iCs/>
          <w:color w:val="000000" w:themeColor="text1"/>
        </w:rPr>
        <w:t>Psychology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64</w:t>
      </w:r>
      <w:r w:rsidRPr="00F601BC">
        <w:rPr>
          <w:color w:val="000000" w:themeColor="text1"/>
          <w:shd w:val="clear" w:color="auto" w:fill="FFFFFF"/>
        </w:rPr>
        <w:t xml:space="preserve">, 627-659. </w:t>
      </w:r>
      <w:hyperlink r:id="rId100" w:history="1">
        <w:r w:rsidRPr="00F601BC">
          <w:rPr>
            <w:rStyle w:val="Hyperlink"/>
            <w:color w:val="000000" w:themeColor="text1"/>
            <w:shd w:val="clear" w:color="auto" w:fill="FFFFFF"/>
          </w:rPr>
          <w:t>https://doi.org/10.1111/j.1744-6570.2011.01221.x</w:t>
        </w:r>
      </w:hyperlink>
    </w:p>
    <w:p w14:paraId="70104293" w14:textId="09FA7E7B"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Parry, K. W., &amp; Proctor-Thomson, S. B. (2002). Perceived integrity of transformational leaders </w:t>
      </w:r>
    </w:p>
    <w:p w14:paraId="3AD6F34B" w14:textId="77777777" w:rsidR="00CD68E8" w:rsidRPr="00F601BC" w:rsidRDefault="00CD68E8" w:rsidP="00CD68E8">
      <w:pPr>
        <w:ind w:left="720"/>
        <w:rPr>
          <w:i/>
          <w:iCs/>
          <w:color w:val="000000" w:themeColor="text1"/>
          <w:u w:val="single"/>
        </w:rPr>
      </w:pPr>
      <w:r w:rsidRPr="00F601BC">
        <w:rPr>
          <w:color w:val="000000" w:themeColor="text1"/>
          <w:shd w:val="clear" w:color="auto" w:fill="FFFFFF"/>
        </w:rPr>
        <w:t xml:space="preserve">in </w:t>
      </w:r>
      <w:proofErr w:type="spellStart"/>
      <w:r w:rsidRPr="00F601BC">
        <w:rPr>
          <w:color w:val="000000" w:themeColor="text1"/>
          <w:shd w:val="clear" w:color="auto" w:fill="FFFFFF"/>
        </w:rPr>
        <w:t>organisational</w:t>
      </w:r>
      <w:proofErr w:type="spellEnd"/>
      <w:r w:rsidRPr="00F601BC">
        <w:rPr>
          <w:color w:val="000000" w:themeColor="text1"/>
          <w:shd w:val="clear" w:color="auto" w:fill="FFFFFF"/>
        </w:rPr>
        <w:t xml:space="preserve"> settings.</w:t>
      </w:r>
      <w:r w:rsidRPr="00F601BC">
        <w:rPr>
          <w:rStyle w:val="citationref"/>
          <w:color w:val="000000" w:themeColor="text1"/>
          <w:shd w:val="clear" w:color="auto" w:fill="FFFFFF"/>
        </w:rPr>
        <w:t> </w:t>
      </w:r>
      <w:r w:rsidRPr="00F601BC">
        <w:rPr>
          <w:i/>
          <w:iCs/>
          <w:color w:val="000000" w:themeColor="text1"/>
        </w:rPr>
        <w:t>Journal of Business Ethics</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35</w:t>
      </w:r>
      <w:r w:rsidRPr="00F601BC">
        <w:rPr>
          <w:color w:val="000000" w:themeColor="text1"/>
          <w:shd w:val="clear" w:color="auto" w:fill="FFFFFF"/>
        </w:rPr>
        <w:t xml:space="preserve">, 75-96. </w:t>
      </w:r>
      <w:hyperlink r:id="rId101" w:history="1">
        <w:r w:rsidRPr="00F601BC">
          <w:rPr>
            <w:rStyle w:val="Emphasis"/>
            <w:i w:val="0"/>
            <w:iCs w:val="0"/>
            <w:color w:val="000000" w:themeColor="text1"/>
            <w:u w:val="single"/>
          </w:rPr>
          <w:t>https://doi.org/10.1023/A:1013077109223</w:t>
        </w:r>
      </w:hyperlink>
      <w:r w:rsidRPr="00F601BC" w:rsidDel="00E6554D">
        <w:rPr>
          <w:color w:val="000000" w:themeColor="text1"/>
          <w:shd w:val="clear" w:color="auto" w:fill="FFFFFF"/>
        </w:rPr>
        <w:t xml:space="preserve"> </w:t>
      </w:r>
    </w:p>
    <w:p w14:paraId="70A9A2CD" w14:textId="77777777" w:rsidR="006970DB" w:rsidRDefault="006970DB" w:rsidP="006970DB">
      <w:pPr>
        <w:rPr>
          <w:color w:val="000000" w:themeColor="text1"/>
          <w:shd w:val="clear" w:color="auto" w:fill="FFFFFF"/>
        </w:rPr>
      </w:pPr>
      <w:r w:rsidRPr="00AE37FA">
        <w:rPr>
          <w:color w:val="000000" w:themeColor="text1"/>
          <w:shd w:val="clear" w:color="auto" w:fill="FFFFFF"/>
        </w:rPr>
        <w:t xml:space="preserve">Pastor, J. C., &amp; Mayo, M. (2006). Transformational and transactional leadership: an examination </w:t>
      </w:r>
    </w:p>
    <w:p w14:paraId="6C351036" w14:textId="36D774B4" w:rsidR="006970DB" w:rsidRDefault="006970DB" w:rsidP="006970DB">
      <w:pPr>
        <w:ind w:left="720"/>
        <w:rPr>
          <w:color w:val="000000" w:themeColor="text1"/>
          <w:shd w:val="clear" w:color="auto" w:fill="FFFFFF"/>
        </w:rPr>
      </w:pPr>
      <w:r w:rsidRPr="00AE37FA">
        <w:rPr>
          <w:color w:val="000000" w:themeColor="text1"/>
          <w:shd w:val="clear" w:color="auto" w:fill="FFFFFF"/>
        </w:rPr>
        <w:t>of managerial cognition among Spanish upper echelons.</w:t>
      </w:r>
      <w:r w:rsidRPr="00AE37FA">
        <w:rPr>
          <w:rStyle w:val="apple-converted-space"/>
          <w:rFonts w:eastAsiaTheme="majorEastAsia"/>
          <w:color w:val="000000" w:themeColor="text1"/>
          <w:shd w:val="clear" w:color="auto" w:fill="FFFFFF"/>
        </w:rPr>
        <w:t> </w:t>
      </w:r>
      <w:r w:rsidRPr="00AE37FA">
        <w:rPr>
          <w:i/>
          <w:iCs/>
          <w:color w:val="000000" w:themeColor="text1"/>
        </w:rPr>
        <w:t xml:space="preserve">Instituto de </w:t>
      </w:r>
      <w:proofErr w:type="spellStart"/>
      <w:r w:rsidRPr="00AE37FA">
        <w:rPr>
          <w:i/>
          <w:iCs/>
          <w:color w:val="000000" w:themeColor="text1"/>
        </w:rPr>
        <w:t>Empresa</w:t>
      </w:r>
      <w:proofErr w:type="spellEnd"/>
      <w:r w:rsidRPr="00AE37FA">
        <w:rPr>
          <w:i/>
          <w:iCs/>
          <w:color w:val="000000" w:themeColor="text1"/>
        </w:rPr>
        <w:t xml:space="preserve"> Business School Working Paper No. WP06-13</w:t>
      </w:r>
      <w:r w:rsidRPr="00AE37FA">
        <w:rPr>
          <w:color w:val="000000" w:themeColor="text1"/>
          <w:shd w:val="clear" w:color="auto" w:fill="FFFFFF"/>
        </w:rPr>
        <w:t>.</w:t>
      </w:r>
    </w:p>
    <w:p w14:paraId="64E04567" w14:textId="77777777" w:rsidR="009D48E8" w:rsidRDefault="006970DB" w:rsidP="006970DB">
      <w:pPr>
        <w:rPr>
          <w:i/>
          <w:iCs/>
          <w:color w:val="000000" w:themeColor="text1"/>
        </w:rPr>
      </w:pPr>
      <w:proofErr w:type="spellStart"/>
      <w:r w:rsidRPr="00AE37FA">
        <w:rPr>
          <w:color w:val="000000" w:themeColor="text1"/>
          <w:shd w:val="clear" w:color="auto" w:fill="FFFFFF"/>
        </w:rPr>
        <w:t>Patsko</w:t>
      </w:r>
      <w:proofErr w:type="spellEnd"/>
      <w:r w:rsidRPr="00AE37FA">
        <w:rPr>
          <w:color w:val="000000" w:themeColor="text1"/>
          <w:shd w:val="clear" w:color="auto" w:fill="FFFFFF"/>
        </w:rPr>
        <w:t>, S. M. (2016).</w:t>
      </w:r>
      <w:r w:rsidRPr="00AE37FA">
        <w:rPr>
          <w:rStyle w:val="apple-converted-space"/>
          <w:rFonts w:eastAsiaTheme="majorEastAsia"/>
          <w:color w:val="000000" w:themeColor="text1"/>
          <w:shd w:val="clear" w:color="auto" w:fill="FFFFFF"/>
        </w:rPr>
        <w:t> </w:t>
      </w:r>
      <w:r w:rsidRPr="00AE37FA">
        <w:rPr>
          <w:i/>
          <w:iCs/>
          <w:color w:val="000000" w:themeColor="text1"/>
        </w:rPr>
        <w:t xml:space="preserve">Spirituality and leadership: The relationship between self-assessed </w:t>
      </w:r>
    </w:p>
    <w:p w14:paraId="3BA464D2" w14:textId="0AD37CCD" w:rsidR="006970DB" w:rsidRDefault="006970DB" w:rsidP="009D48E8">
      <w:pPr>
        <w:ind w:left="720"/>
        <w:rPr>
          <w:color w:val="000000" w:themeColor="text1"/>
          <w:shd w:val="clear" w:color="auto" w:fill="FFFFFF"/>
        </w:rPr>
      </w:pPr>
      <w:r w:rsidRPr="00AE37FA">
        <w:rPr>
          <w:i/>
          <w:iCs/>
          <w:color w:val="000000" w:themeColor="text1"/>
        </w:rPr>
        <w:t>spirituality and transformational leadership in private school division heads</w:t>
      </w:r>
      <w:r w:rsidRPr="00AE37FA">
        <w:rPr>
          <w:color w:val="000000" w:themeColor="text1"/>
          <w:shd w:val="clear" w:color="auto" w:fill="FFFFFF"/>
        </w:rPr>
        <w:t>. Our Lady of the Lake University.</w:t>
      </w:r>
    </w:p>
    <w:p w14:paraId="32E13D49" w14:textId="77777777" w:rsidR="009D48E8" w:rsidRDefault="009D48E8" w:rsidP="009D48E8">
      <w:pPr>
        <w:rPr>
          <w:i/>
          <w:iCs/>
          <w:color w:val="000000" w:themeColor="text1"/>
        </w:rPr>
      </w:pPr>
      <w:r w:rsidRPr="00AE37FA">
        <w:rPr>
          <w:color w:val="000000" w:themeColor="text1"/>
          <w:shd w:val="clear" w:color="auto" w:fill="FFFFFF"/>
        </w:rPr>
        <w:t>Perez, E. (2023).</w:t>
      </w:r>
      <w:r w:rsidRPr="00AE37FA">
        <w:rPr>
          <w:rStyle w:val="apple-converted-space"/>
          <w:rFonts w:eastAsiaTheme="majorEastAsia"/>
          <w:color w:val="000000" w:themeColor="text1"/>
          <w:shd w:val="clear" w:color="auto" w:fill="FFFFFF"/>
        </w:rPr>
        <w:t> </w:t>
      </w:r>
      <w:r w:rsidRPr="00AE37FA">
        <w:rPr>
          <w:i/>
          <w:iCs/>
          <w:color w:val="000000" w:themeColor="text1"/>
        </w:rPr>
        <w:t xml:space="preserve">An Exploration of the Leaders’ Perfectionism and the Leaders’ Leadership </w:t>
      </w:r>
    </w:p>
    <w:p w14:paraId="307013E8" w14:textId="05F8D88A" w:rsidR="009D48E8" w:rsidRDefault="009D48E8" w:rsidP="009D48E8">
      <w:pPr>
        <w:ind w:firstLine="720"/>
        <w:rPr>
          <w:color w:val="000000" w:themeColor="text1"/>
          <w:shd w:val="clear" w:color="auto" w:fill="FFFFFF"/>
        </w:rPr>
      </w:pPr>
      <w:r w:rsidRPr="00AE37FA">
        <w:rPr>
          <w:i/>
          <w:iCs/>
          <w:color w:val="000000" w:themeColor="text1"/>
        </w:rPr>
        <w:t>Style</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Our Lady of the Lake University).</w:t>
      </w:r>
    </w:p>
    <w:p w14:paraId="31AE8787" w14:textId="77777777" w:rsidR="00097F76" w:rsidRDefault="00097F76" w:rsidP="009D48E8">
      <w:pPr>
        <w:rPr>
          <w:color w:val="000000" w:themeColor="text1"/>
          <w:shd w:val="clear" w:color="auto" w:fill="FFFFFF"/>
        </w:rPr>
      </w:pPr>
      <w:r w:rsidRPr="00097F76">
        <w:rPr>
          <w:color w:val="000000" w:themeColor="text1"/>
          <w:shd w:val="clear" w:color="auto" w:fill="FFFFFF"/>
        </w:rPr>
        <w:t xml:space="preserve">Peterson, S. J., Galvin, B. M., &amp; Lange, D. (2012). CEO servant leadership: Exploring </w:t>
      </w:r>
      <w:proofErr w:type="gramStart"/>
      <w:r w:rsidRPr="00097F76">
        <w:rPr>
          <w:color w:val="000000" w:themeColor="text1"/>
          <w:shd w:val="clear" w:color="auto" w:fill="FFFFFF"/>
        </w:rPr>
        <w:t>executive</w:t>
      </w:r>
      <w:proofErr w:type="gramEnd"/>
      <w:r w:rsidRPr="00097F76">
        <w:rPr>
          <w:color w:val="000000" w:themeColor="text1"/>
          <w:shd w:val="clear" w:color="auto" w:fill="FFFFFF"/>
        </w:rPr>
        <w:t xml:space="preserve"> </w:t>
      </w:r>
    </w:p>
    <w:p w14:paraId="2236568A" w14:textId="5176C8C4" w:rsidR="00097F76" w:rsidRPr="00097F76" w:rsidRDefault="00097F76" w:rsidP="00097F76">
      <w:pPr>
        <w:ind w:left="720"/>
        <w:rPr>
          <w:color w:val="000000" w:themeColor="text1"/>
          <w:shd w:val="clear" w:color="auto" w:fill="FFFFFF"/>
        </w:rPr>
      </w:pPr>
      <w:r w:rsidRPr="00097F76">
        <w:rPr>
          <w:color w:val="000000" w:themeColor="text1"/>
          <w:shd w:val="clear" w:color="auto" w:fill="FFFFFF"/>
        </w:rPr>
        <w:t>characteristics and firm performance.</w:t>
      </w:r>
      <w:r w:rsidRPr="00097F76">
        <w:rPr>
          <w:rStyle w:val="apple-converted-space"/>
          <w:rFonts w:eastAsiaTheme="majorEastAsia"/>
          <w:color w:val="000000" w:themeColor="text1"/>
          <w:shd w:val="clear" w:color="auto" w:fill="FFFFFF"/>
        </w:rPr>
        <w:t> </w:t>
      </w:r>
      <w:r w:rsidRPr="00097F76">
        <w:rPr>
          <w:i/>
          <w:iCs/>
          <w:color w:val="000000" w:themeColor="text1"/>
        </w:rPr>
        <w:t>Personnel Psychology</w:t>
      </w:r>
      <w:r w:rsidRPr="00097F76">
        <w:rPr>
          <w:color w:val="000000" w:themeColor="text1"/>
          <w:shd w:val="clear" w:color="auto" w:fill="FFFFFF"/>
        </w:rPr>
        <w:t>,</w:t>
      </w:r>
      <w:r w:rsidRPr="00097F76">
        <w:rPr>
          <w:rStyle w:val="apple-converted-space"/>
          <w:rFonts w:eastAsiaTheme="majorEastAsia"/>
          <w:color w:val="000000" w:themeColor="text1"/>
          <w:shd w:val="clear" w:color="auto" w:fill="FFFFFF"/>
        </w:rPr>
        <w:t> </w:t>
      </w:r>
      <w:r w:rsidRPr="00097F76">
        <w:rPr>
          <w:i/>
          <w:iCs/>
          <w:color w:val="000000" w:themeColor="text1"/>
        </w:rPr>
        <w:t>65</w:t>
      </w:r>
      <w:r w:rsidRPr="00097F76">
        <w:rPr>
          <w:color w:val="000000" w:themeColor="text1"/>
          <w:shd w:val="clear" w:color="auto" w:fill="FFFFFF"/>
        </w:rPr>
        <w:t>(3), 565-596.</w:t>
      </w:r>
      <w:r w:rsidRPr="00097F76">
        <w:rPr>
          <w:color w:val="000000" w:themeColor="text1"/>
        </w:rPr>
        <w:t xml:space="preserve"> </w:t>
      </w:r>
      <w:hyperlink r:id="rId102" w:history="1">
        <w:r w:rsidRPr="007F0229">
          <w:rPr>
            <w:rStyle w:val="Hyperlink"/>
            <w:rFonts w:eastAsiaTheme="majorEastAsia"/>
          </w:rPr>
          <w:t>https://doi.org/10.1111/j.1744-6570.2012.01253.x</w:t>
        </w:r>
      </w:hyperlink>
    </w:p>
    <w:p w14:paraId="5DE3F739" w14:textId="114BC0F6" w:rsidR="009D48E8" w:rsidRDefault="009D48E8" w:rsidP="009D48E8">
      <w:pPr>
        <w:rPr>
          <w:color w:val="000000" w:themeColor="text1"/>
          <w:shd w:val="clear" w:color="auto" w:fill="FFFFFF"/>
        </w:rPr>
      </w:pPr>
      <w:r w:rsidRPr="00AE37FA">
        <w:rPr>
          <w:color w:val="000000" w:themeColor="text1"/>
          <w:shd w:val="clear" w:color="auto" w:fill="FFFFFF"/>
        </w:rPr>
        <w:t xml:space="preserve">Rahman, M. S., </w:t>
      </w:r>
      <w:proofErr w:type="spellStart"/>
      <w:r w:rsidRPr="00AE37FA">
        <w:rPr>
          <w:color w:val="000000" w:themeColor="text1"/>
          <w:shd w:val="clear" w:color="auto" w:fill="FFFFFF"/>
        </w:rPr>
        <w:t>Ferdausy</w:t>
      </w:r>
      <w:proofErr w:type="spellEnd"/>
      <w:r w:rsidRPr="00AE37FA">
        <w:rPr>
          <w:color w:val="000000" w:themeColor="text1"/>
          <w:shd w:val="clear" w:color="auto" w:fill="FFFFFF"/>
        </w:rPr>
        <w:t xml:space="preserve">, S., &amp; Bhattacharjee, S. (2014). Assessing the relationships among </w:t>
      </w:r>
    </w:p>
    <w:p w14:paraId="003A36D3" w14:textId="0D904071" w:rsidR="009D48E8" w:rsidRDefault="009D48E8" w:rsidP="009D48E8">
      <w:pPr>
        <w:ind w:left="720"/>
        <w:rPr>
          <w:color w:val="000000" w:themeColor="text1"/>
          <w:shd w:val="clear" w:color="auto" w:fill="FFFFFF"/>
        </w:rPr>
      </w:pPr>
      <w:r w:rsidRPr="00AE37FA">
        <w:rPr>
          <w:color w:val="000000" w:themeColor="text1"/>
          <w:shd w:val="clear" w:color="auto" w:fill="FFFFFF"/>
        </w:rPr>
        <w:t>transformational leadership, transactional leadership, job performance, and gender: an empirical study.</w:t>
      </w:r>
      <w:r w:rsidRPr="00AE37FA">
        <w:rPr>
          <w:rStyle w:val="apple-converted-space"/>
          <w:rFonts w:eastAsiaTheme="majorEastAsia"/>
          <w:color w:val="000000" w:themeColor="text1"/>
          <w:shd w:val="clear" w:color="auto" w:fill="FFFFFF"/>
        </w:rPr>
        <w:t> </w:t>
      </w:r>
      <w:r w:rsidRPr="00AE37FA">
        <w:rPr>
          <w:i/>
          <w:iCs/>
          <w:color w:val="000000" w:themeColor="text1"/>
        </w:rPr>
        <w:t>ABAC Journal</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34</w:t>
      </w:r>
      <w:r w:rsidRPr="00AE37FA">
        <w:rPr>
          <w:color w:val="000000" w:themeColor="text1"/>
          <w:shd w:val="clear" w:color="auto" w:fill="FFFFFF"/>
        </w:rPr>
        <w:t>(3).</w:t>
      </w:r>
    </w:p>
    <w:p w14:paraId="1711AC51" w14:textId="2EE0C6DF"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Qian, S., Yuan, Q., Lim, V. K., </w:t>
      </w:r>
      <w:proofErr w:type="spellStart"/>
      <w:r w:rsidRPr="00F601BC">
        <w:rPr>
          <w:color w:val="000000" w:themeColor="text1"/>
          <w:shd w:val="clear" w:color="auto" w:fill="FFFFFF"/>
        </w:rPr>
        <w:t>Niu</w:t>
      </w:r>
      <w:proofErr w:type="spellEnd"/>
      <w:r w:rsidRPr="00F601BC">
        <w:rPr>
          <w:color w:val="000000" w:themeColor="text1"/>
          <w:shd w:val="clear" w:color="auto" w:fill="FFFFFF"/>
        </w:rPr>
        <w:t xml:space="preserve">, W., &amp; Liu, Z. (2020). Do job insecure leaders </w:t>
      </w:r>
      <w:proofErr w:type="gramStart"/>
      <w:r w:rsidRPr="00F601BC">
        <w:rPr>
          <w:color w:val="000000" w:themeColor="text1"/>
          <w:shd w:val="clear" w:color="auto" w:fill="FFFFFF"/>
        </w:rPr>
        <w:t>perform</w:t>
      </w:r>
      <w:proofErr w:type="gramEnd"/>
      <w:r w:rsidRPr="00F601BC">
        <w:rPr>
          <w:color w:val="000000" w:themeColor="text1"/>
          <w:shd w:val="clear" w:color="auto" w:fill="FFFFFF"/>
        </w:rPr>
        <w:t xml:space="preserve"> </w:t>
      </w:r>
    </w:p>
    <w:p w14:paraId="1C0C5407" w14:textId="77777777" w:rsidR="00CD68E8" w:rsidRPr="00F601BC" w:rsidRDefault="00CD68E8" w:rsidP="00CD68E8">
      <w:pPr>
        <w:ind w:left="720"/>
        <w:rPr>
          <w:color w:val="000000" w:themeColor="text1"/>
        </w:rPr>
      </w:pPr>
      <w:r w:rsidRPr="00F601BC">
        <w:rPr>
          <w:color w:val="000000" w:themeColor="text1"/>
          <w:shd w:val="clear" w:color="auto" w:fill="FFFFFF"/>
        </w:rPr>
        <w:t>less transformational leadership? The roles of emotional exhaustion and trait mindfulness.</w:t>
      </w:r>
      <w:r w:rsidRPr="00F601BC">
        <w:rPr>
          <w:rStyle w:val="apple-converted-space"/>
          <w:color w:val="000000" w:themeColor="text1"/>
          <w:shd w:val="clear" w:color="auto" w:fill="FFFFFF"/>
        </w:rPr>
        <w:t> </w:t>
      </w:r>
      <w:r w:rsidRPr="00F601BC">
        <w:rPr>
          <w:i/>
          <w:iCs/>
          <w:color w:val="000000" w:themeColor="text1"/>
        </w:rPr>
        <w:t>Journal of Leadership &amp; Organizational Studies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27</w:t>
      </w:r>
      <w:r w:rsidRPr="00F601BC">
        <w:rPr>
          <w:color w:val="000000" w:themeColor="text1"/>
          <w:shd w:val="clear" w:color="auto" w:fill="FFFFFF"/>
        </w:rPr>
        <w:t>(4), 376-388.</w:t>
      </w:r>
      <w:r w:rsidRPr="00F601BC">
        <w:rPr>
          <w:color w:val="000000" w:themeColor="text1"/>
        </w:rPr>
        <w:t xml:space="preserve"> </w:t>
      </w:r>
      <w:hyperlink r:id="rId103" w:history="1">
        <w:r w:rsidRPr="00F601BC">
          <w:rPr>
            <w:rStyle w:val="Hyperlink"/>
            <w:color w:val="000000" w:themeColor="text1"/>
          </w:rPr>
          <w:t>https://doi.org/10.1177/1548051820938327</w:t>
        </w:r>
      </w:hyperlink>
    </w:p>
    <w:p w14:paraId="200057A7" w14:textId="5AF340A2"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Qu, R., Janssen, O., &amp; Shi, K. (2015). Transformational leadership and follower creativity: The </w:t>
      </w:r>
    </w:p>
    <w:p w14:paraId="482F639B" w14:textId="77777777" w:rsidR="00CD68E8" w:rsidRPr="00F601BC" w:rsidRDefault="00CD68E8" w:rsidP="00CD68E8">
      <w:pPr>
        <w:ind w:left="720"/>
        <w:rPr>
          <w:rStyle w:val="Emphasis"/>
          <w:i w:val="0"/>
          <w:iCs w:val="0"/>
          <w:color w:val="000000" w:themeColor="text1"/>
          <w:u w:val="single"/>
        </w:rPr>
      </w:pPr>
      <w:r w:rsidRPr="00F601BC">
        <w:rPr>
          <w:color w:val="000000" w:themeColor="text1"/>
          <w:shd w:val="clear" w:color="auto" w:fill="FFFFFF"/>
        </w:rPr>
        <w:t>mediating role of follower relational identification and the moderating role of leader creativity expectations. </w:t>
      </w:r>
      <w:r w:rsidRPr="00F601BC">
        <w:rPr>
          <w:i/>
          <w:iCs/>
          <w:color w:val="000000" w:themeColor="text1"/>
        </w:rPr>
        <w:t>The Leadership Quarterly</w:t>
      </w:r>
      <w:r w:rsidRPr="00F601BC">
        <w:rPr>
          <w:color w:val="000000" w:themeColor="text1"/>
          <w:shd w:val="clear" w:color="auto" w:fill="FFFFFF"/>
        </w:rPr>
        <w:t>, </w:t>
      </w:r>
      <w:r w:rsidRPr="00F601BC">
        <w:rPr>
          <w:i/>
          <w:iCs/>
          <w:color w:val="000000" w:themeColor="text1"/>
        </w:rPr>
        <w:t>26</w:t>
      </w:r>
      <w:r w:rsidRPr="00F601BC">
        <w:rPr>
          <w:color w:val="000000" w:themeColor="text1"/>
          <w:shd w:val="clear" w:color="auto" w:fill="FFFFFF"/>
        </w:rPr>
        <w:t xml:space="preserve">, 286-299. </w:t>
      </w:r>
      <w:hyperlink r:id="rId104" w:tgtFrame="_blank" w:tooltip="Persistent link using digital object identifier" w:history="1">
        <w:r w:rsidRPr="00F601BC">
          <w:rPr>
            <w:rStyle w:val="Emphasis"/>
            <w:i w:val="0"/>
            <w:iCs w:val="0"/>
            <w:color w:val="000000" w:themeColor="text1"/>
            <w:u w:val="single"/>
          </w:rPr>
          <w:t>https://doi.org/10.1016/j.leaqua.2014.12.004</w:t>
        </w:r>
      </w:hyperlink>
    </w:p>
    <w:p w14:paraId="1FA64476" w14:textId="41037BD1"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Riggio, R. E., Zhu, W., Reina, C., &amp; </w:t>
      </w:r>
      <w:proofErr w:type="spellStart"/>
      <w:r w:rsidRPr="00F601BC">
        <w:rPr>
          <w:color w:val="000000" w:themeColor="text1"/>
          <w:shd w:val="clear" w:color="auto" w:fill="FFFFFF"/>
        </w:rPr>
        <w:t>Maroosis</w:t>
      </w:r>
      <w:proofErr w:type="spellEnd"/>
      <w:r w:rsidRPr="00F601BC">
        <w:rPr>
          <w:color w:val="000000" w:themeColor="text1"/>
          <w:shd w:val="clear" w:color="auto" w:fill="FFFFFF"/>
        </w:rPr>
        <w:t xml:space="preserve">, J. A. (2010). Virtue-based measurement of </w:t>
      </w:r>
    </w:p>
    <w:p w14:paraId="489D131F" w14:textId="77777777" w:rsidR="00CD68E8" w:rsidRPr="00F601BC" w:rsidRDefault="00CD68E8" w:rsidP="00CD68E8">
      <w:pPr>
        <w:ind w:left="720"/>
        <w:rPr>
          <w:rStyle w:val="Emphasis"/>
          <w:i w:val="0"/>
          <w:iCs w:val="0"/>
          <w:color w:val="000000" w:themeColor="text1"/>
          <w:u w:val="single"/>
        </w:rPr>
      </w:pPr>
      <w:r w:rsidRPr="00F601BC">
        <w:rPr>
          <w:color w:val="000000" w:themeColor="text1"/>
          <w:shd w:val="clear" w:color="auto" w:fill="FFFFFF"/>
        </w:rPr>
        <w:t>ethical leadership: The Leadership Virtues Questionnaire.</w:t>
      </w:r>
      <w:r w:rsidRPr="00F601BC">
        <w:rPr>
          <w:rStyle w:val="citationref"/>
          <w:color w:val="000000" w:themeColor="text1"/>
          <w:shd w:val="clear" w:color="auto" w:fill="FFFFFF"/>
        </w:rPr>
        <w:t> </w:t>
      </w:r>
      <w:r w:rsidRPr="00F601BC">
        <w:rPr>
          <w:i/>
          <w:iCs/>
          <w:color w:val="000000" w:themeColor="text1"/>
        </w:rPr>
        <w:t>Consulting Psychology Journal: Practice and Research</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62</w:t>
      </w:r>
      <w:r w:rsidRPr="00F601BC">
        <w:rPr>
          <w:color w:val="000000" w:themeColor="text1"/>
          <w:shd w:val="clear" w:color="auto" w:fill="FFFFFF"/>
        </w:rPr>
        <w:t xml:space="preserve">, 235-250. </w:t>
      </w:r>
      <w:hyperlink r:id="rId105" w:tgtFrame="_blank" w:history="1">
        <w:r w:rsidRPr="00F601BC">
          <w:rPr>
            <w:rStyle w:val="Emphasis"/>
            <w:i w:val="0"/>
            <w:iCs w:val="0"/>
            <w:color w:val="000000" w:themeColor="text1"/>
            <w:u w:val="single"/>
          </w:rPr>
          <w:t>https://doi.org/10.1037/a0022286</w:t>
        </w:r>
      </w:hyperlink>
    </w:p>
    <w:p w14:paraId="7769F299" w14:textId="687EE144" w:rsidR="00CD68E8" w:rsidRPr="00F601BC" w:rsidRDefault="00CD68E8" w:rsidP="00CD68E8">
      <w:pPr>
        <w:rPr>
          <w:i/>
          <w:iCs/>
          <w:color w:val="000000" w:themeColor="text1"/>
        </w:rPr>
      </w:pPr>
      <w:r w:rsidRPr="00F601BC">
        <w:rPr>
          <w:color w:val="000000" w:themeColor="text1"/>
          <w:shd w:val="clear" w:color="auto" w:fill="FFFFFF"/>
        </w:rPr>
        <w:t>Robertson, J. L. (2014).</w:t>
      </w:r>
      <w:r w:rsidRPr="00F601BC">
        <w:rPr>
          <w:rStyle w:val="apple-converted-space"/>
          <w:color w:val="000000" w:themeColor="text1"/>
          <w:shd w:val="clear" w:color="auto" w:fill="FFFFFF"/>
        </w:rPr>
        <w:t> </w:t>
      </w:r>
      <w:r w:rsidRPr="00F601BC">
        <w:rPr>
          <w:i/>
          <w:iCs/>
          <w:color w:val="000000" w:themeColor="text1"/>
        </w:rPr>
        <w:t xml:space="preserve">Greening organizations: The roles of leadership and organizational </w:t>
      </w:r>
    </w:p>
    <w:p w14:paraId="368CC7AD" w14:textId="13E1AFAD" w:rsidR="00CD68E8" w:rsidRPr="00F601BC" w:rsidRDefault="00CD68E8" w:rsidP="00CD68E8">
      <w:pPr>
        <w:ind w:firstLine="720"/>
        <w:rPr>
          <w:color w:val="000000" w:themeColor="text1"/>
          <w:shd w:val="clear" w:color="auto" w:fill="FFFFFF"/>
        </w:rPr>
      </w:pPr>
      <w:r w:rsidRPr="00F601BC">
        <w:rPr>
          <w:i/>
          <w:iCs/>
          <w:color w:val="000000" w:themeColor="text1"/>
        </w:rPr>
        <w:lastRenderedPageBreak/>
        <w:t>citizenship behaviors</w:t>
      </w:r>
      <w:r w:rsidRPr="00F601BC">
        <w:rPr>
          <w:color w:val="000000" w:themeColor="text1"/>
          <w:shd w:val="clear" w:color="auto" w:fill="FFFFFF"/>
        </w:rPr>
        <w:t xml:space="preserve">. </w:t>
      </w:r>
      <w:r w:rsidR="00FC0668" w:rsidRPr="00F601BC">
        <w:rPr>
          <w:color w:val="000000" w:themeColor="text1"/>
          <w:shd w:val="clear" w:color="auto" w:fill="FFFFFF"/>
        </w:rPr>
        <w:t xml:space="preserve">(Doctoral Dissertation, </w:t>
      </w:r>
      <w:r w:rsidRPr="00F601BC">
        <w:rPr>
          <w:color w:val="000000" w:themeColor="text1"/>
          <w:shd w:val="clear" w:color="auto" w:fill="FFFFFF"/>
        </w:rPr>
        <w:t>Queen's University</w:t>
      </w:r>
      <w:r w:rsidR="00FC0668" w:rsidRPr="00F601BC">
        <w:rPr>
          <w:color w:val="000000" w:themeColor="text1"/>
          <w:shd w:val="clear" w:color="auto" w:fill="FFFFFF"/>
        </w:rPr>
        <w:t>)</w:t>
      </w:r>
      <w:r w:rsidRPr="00F601BC">
        <w:rPr>
          <w:color w:val="000000" w:themeColor="text1"/>
          <w:shd w:val="clear" w:color="auto" w:fill="FFFFFF"/>
        </w:rPr>
        <w:t>.</w:t>
      </w:r>
    </w:p>
    <w:p w14:paraId="51D5077F" w14:textId="6694D075"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Robertson, J. L. (2018). The nature, measurement and nomological network of environmentally </w:t>
      </w:r>
    </w:p>
    <w:p w14:paraId="4F0FC505" w14:textId="1684C72C" w:rsidR="009D48E8" w:rsidRPr="009D48E8" w:rsidRDefault="00CD68E8" w:rsidP="009D48E8">
      <w:pPr>
        <w:ind w:left="720"/>
        <w:rPr>
          <w:color w:val="000000" w:themeColor="text1"/>
        </w:rPr>
      </w:pPr>
      <w:r w:rsidRPr="00F601BC">
        <w:rPr>
          <w:color w:val="000000" w:themeColor="text1"/>
          <w:shd w:val="clear" w:color="auto" w:fill="FFFFFF"/>
        </w:rPr>
        <w:t>specific transformational leadership.</w:t>
      </w:r>
      <w:r w:rsidRPr="00F601BC">
        <w:rPr>
          <w:rStyle w:val="apple-converted-space"/>
          <w:color w:val="000000" w:themeColor="text1"/>
          <w:shd w:val="clear" w:color="auto" w:fill="FFFFFF"/>
        </w:rPr>
        <w:t> </w:t>
      </w:r>
      <w:r w:rsidRPr="00F601BC">
        <w:rPr>
          <w:i/>
          <w:iCs/>
          <w:color w:val="000000" w:themeColor="text1"/>
        </w:rPr>
        <w:t>Journal of Business Ethics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151</w:t>
      </w:r>
      <w:r w:rsidRPr="00F601BC">
        <w:rPr>
          <w:color w:val="000000" w:themeColor="text1"/>
          <w:shd w:val="clear" w:color="auto" w:fill="FFFFFF"/>
        </w:rPr>
        <w:t>(4), 961-975.</w:t>
      </w:r>
      <w:r w:rsidRPr="00F601BC">
        <w:rPr>
          <w:color w:val="000000" w:themeColor="text1"/>
          <w:shd w:val="clear" w:color="auto" w:fill="FCFCFC"/>
        </w:rPr>
        <w:t xml:space="preserve"> </w:t>
      </w:r>
      <w:r w:rsidRPr="00F601BC">
        <w:rPr>
          <w:color w:val="000000" w:themeColor="text1"/>
          <w:u w:val="single"/>
          <w:shd w:val="clear" w:color="auto" w:fill="FCFCFC"/>
        </w:rPr>
        <w:t>https://doi.org/10.1007/s10551-017-3569-4</w:t>
      </w:r>
    </w:p>
    <w:p w14:paraId="71161EEE" w14:textId="43487DD2"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Robertson, J. L., &amp; Barling, J. (2013). Greening organizations through leaders' influence on </w:t>
      </w:r>
    </w:p>
    <w:p w14:paraId="78AD7889" w14:textId="77777777" w:rsidR="00CD68E8" w:rsidRPr="00F601BC" w:rsidRDefault="00CD68E8" w:rsidP="00CD68E8">
      <w:pPr>
        <w:ind w:left="720"/>
        <w:rPr>
          <w:i/>
          <w:iCs/>
          <w:color w:val="000000" w:themeColor="text1"/>
        </w:rPr>
      </w:pPr>
      <w:r w:rsidRPr="00F601BC">
        <w:rPr>
          <w:color w:val="000000" w:themeColor="text1"/>
          <w:shd w:val="clear" w:color="auto" w:fill="FFFFFF"/>
        </w:rPr>
        <w:t>employees' pro‐environmental behaviors.</w:t>
      </w:r>
      <w:r w:rsidRPr="00F601BC">
        <w:rPr>
          <w:rStyle w:val="citationref"/>
          <w:color w:val="000000" w:themeColor="text1"/>
          <w:shd w:val="clear" w:color="auto" w:fill="FFFFFF"/>
        </w:rPr>
        <w:t> </w:t>
      </w:r>
      <w:r w:rsidRPr="00F601BC">
        <w:rPr>
          <w:i/>
          <w:iCs/>
          <w:color w:val="000000" w:themeColor="text1"/>
        </w:rPr>
        <w:t>Journal of Organizational Behavior</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34</w:t>
      </w:r>
      <w:r w:rsidRPr="00F601BC">
        <w:rPr>
          <w:color w:val="000000" w:themeColor="text1"/>
          <w:shd w:val="clear" w:color="auto" w:fill="FFFFFF"/>
        </w:rPr>
        <w:t xml:space="preserve">, 176-194. </w:t>
      </w:r>
      <w:hyperlink r:id="rId106" w:history="1">
        <w:r w:rsidRPr="00F601BC">
          <w:rPr>
            <w:rStyle w:val="Emphasis"/>
            <w:i w:val="0"/>
            <w:iCs w:val="0"/>
            <w:color w:val="000000" w:themeColor="text1"/>
            <w:u w:val="single"/>
          </w:rPr>
          <w:t>https://doi.org/10.1002/job.1820</w:t>
        </w:r>
      </w:hyperlink>
    </w:p>
    <w:p w14:paraId="0320BA17" w14:textId="17040172" w:rsidR="00CD68E8" w:rsidRPr="00F601BC" w:rsidRDefault="00CD68E8" w:rsidP="00CD68E8">
      <w:pPr>
        <w:rPr>
          <w:i/>
          <w:iCs/>
          <w:color w:val="000000" w:themeColor="text1"/>
        </w:rPr>
      </w:pPr>
      <w:r w:rsidRPr="00F601BC">
        <w:rPr>
          <w:color w:val="000000" w:themeColor="text1"/>
          <w:shd w:val="clear" w:color="auto" w:fill="FFFFFF"/>
        </w:rPr>
        <w:t>Rubin, R. S. (2003).</w:t>
      </w:r>
      <w:r w:rsidRPr="00F601BC">
        <w:rPr>
          <w:rStyle w:val="apple-converted-space"/>
          <w:color w:val="000000" w:themeColor="text1"/>
          <w:shd w:val="clear" w:color="auto" w:fill="FFFFFF"/>
        </w:rPr>
        <w:t> </w:t>
      </w:r>
      <w:r w:rsidRPr="00F601BC">
        <w:rPr>
          <w:i/>
          <w:iCs/>
          <w:color w:val="000000" w:themeColor="text1"/>
        </w:rPr>
        <w:t xml:space="preserve">Paddling upstream in leadership research: Exploring antecedents of </w:t>
      </w:r>
    </w:p>
    <w:p w14:paraId="198FB18A" w14:textId="49AD8DBC" w:rsidR="00CD68E8" w:rsidRPr="00F601BC" w:rsidRDefault="00CD68E8" w:rsidP="00CD68E8">
      <w:pPr>
        <w:ind w:firstLine="720"/>
        <w:rPr>
          <w:i/>
          <w:iCs/>
          <w:color w:val="000000" w:themeColor="text1"/>
        </w:rPr>
      </w:pPr>
      <w:r w:rsidRPr="00F601BC">
        <w:rPr>
          <w:i/>
          <w:iCs/>
          <w:color w:val="000000" w:themeColor="text1"/>
        </w:rPr>
        <w:t>transformational leadership behavior</w:t>
      </w:r>
      <w:r w:rsidRPr="00F601BC">
        <w:rPr>
          <w:color w:val="000000" w:themeColor="text1"/>
          <w:shd w:val="clear" w:color="auto" w:fill="FFFFFF"/>
        </w:rPr>
        <w:t>.</w:t>
      </w:r>
      <w:r w:rsidR="00FC0668" w:rsidRPr="00F601BC">
        <w:rPr>
          <w:color w:val="000000" w:themeColor="text1"/>
          <w:shd w:val="clear" w:color="auto" w:fill="FFFFFF"/>
        </w:rPr>
        <w:t xml:space="preserve"> (Doctoral Dissertation,</w:t>
      </w:r>
      <w:r w:rsidRPr="00F601BC">
        <w:rPr>
          <w:color w:val="000000" w:themeColor="text1"/>
          <w:shd w:val="clear" w:color="auto" w:fill="FFFFFF"/>
        </w:rPr>
        <w:t xml:space="preserve"> Saint Louis University</w:t>
      </w:r>
      <w:r w:rsidR="00FC0668" w:rsidRPr="00F601BC">
        <w:rPr>
          <w:color w:val="000000" w:themeColor="text1"/>
          <w:shd w:val="clear" w:color="auto" w:fill="FFFFFF"/>
        </w:rPr>
        <w:t>)</w:t>
      </w:r>
      <w:r w:rsidRPr="00F601BC">
        <w:rPr>
          <w:color w:val="000000" w:themeColor="text1"/>
          <w:shd w:val="clear" w:color="auto" w:fill="FFFFFF"/>
        </w:rPr>
        <w:t>.</w:t>
      </w:r>
    </w:p>
    <w:p w14:paraId="389AC2EB" w14:textId="0FB84118"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Rubin, R. S., </w:t>
      </w:r>
      <w:proofErr w:type="spellStart"/>
      <w:r w:rsidRPr="00F601BC">
        <w:rPr>
          <w:color w:val="000000" w:themeColor="text1"/>
          <w:shd w:val="clear" w:color="auto" w:fill="FFFFFF"/>
        </w:rPr>
        <w:t>Munz</w:t>
      </w:r>
      <w:proofErr w:type="spellEnd"/>
      <w:r w:rsidRPr="00F601BC">
        <w:rPr>
          <w:color w:val="000000" w:themeColor="text1"/>
          <w:shd w:val="clear" w:color="auto" w:fill="FFFFFF"/>
        </w:rPr>
        <w:t xml:space="preserve">, D. C., &amp; </w:t>
      </w:r>
      <w:proofErr w:type="spellStart"/>
      <w:r w:rsidRPr="00F601BC">
        <w:rPr>
          <w:color w:val="000000" w:themeColor="text1"/>
          <w:shd w:val="clear" w:color="auto" w:fill="FFFFFF"/>
        </w:rPr>
        <w:t>Bommer</w:t>
      </w:r>
      <w:proofErr w:type="spellEnd"/>
      <w:r w:rsidRPr="00F601BC">
        <w:rPr>
          <w:color w:val="000000" w:themeColor="text1"/>
          <w:shd w:val="clear" w:color="auto" w:fill="FFFFFF"/>
        </w:rPr>
        <w:t xml:space="preserve">, W. H. (2005). Leading from within: The effects of </w:t>
      </w:r>
    </w:p>
    <w:p w14:paraId="24347C4D" w14:textId="77777777" w:rsidR="00CD68E8" w:rsidRPr="00F601BC" w:rsidRDefault="00CD68E8" w:rsidP="00CD68E8">
      <w:pPr>
        <w:ind w:left="720"/>
        <w:rPr>
          <w:color w:val="000000" w:themeColor="text1"/>
        </w:rPr>
      </w:pPr>
      <w:r w:rsidRPr="00F601BC">
        <w:rPr>
          <w:color w:val="000000" w:themeColor="text1"/>
          <w:shd w:val="clear" w:color="auto" w:fill="FFFFFF"/>
        </w:rPr>
        <w:t>emotion recognition and personality on transformational leadership behavior.</w:t>
      </w:r>
      <w:r w:rsidRPr="00F601BC">
        <w:rPr>
          <w:rStyle w:val="citationref"/>
          <w:color w:val="000000" w:themeColor="text1"/>
          <w:shd w:val="clear" w:color="auto" w:fill="FFFFFF"/>
        </w:rPr>
        <w:t> </w:t>
      </w:r>
      <w:r w:rsidRPr="00F601BC">
        <w:rPr>
          <w:i/>
          <w:iCs/>
          <w:color w:val="000000" w:themeColor="text1"/>
        </w:rPr>
        <w:t>Academy of</w:t>
      </w:r>
      <w:r w:rsidRPr="00F601BC">
        <w:rPr>
          <w:i/>
          <w:iCs/>
          <w:color w:val="000000" w:themeColor="text1"/>
        </w:rPr>
        <w:tab/>
        <w:t xml:space="preserve"> Management Journal</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48</w:t>
      </w:r>
      <w:r w:rsidRPr="00F601BC">
        <w:rPr>
          <w:color w:val="000000" w:themeColor="text1"/>
          <w:shd w:val="clear" w:color="auto" w:fill="FFFFFF"/>
        </w:rPr>
        <w:t xml:space="preserve">, 845-858. </w:t>
      </w:r>
      <w:hyperlink r:id="rId107" w:history="1">
        <w:r w:rsidRPr="00F601BC">
          <w:rPr>
            <w:rStyle w:val="Emphasis"/>
            <w:i w:val="0"/>
            <w:iCs w:val="0"/>
            <w:color w:val="000000" w:themeColor="text1"/>
            <w:u w:val="single"/>
          </w:rPr>
          <w:t>https://doi.org/10.5465/amj.2005.18803926</w:t>
        </w:r>
      </w:hyperlink>
    </w:p>
    <w:p w14:paraId="3DF5455B" w14:textId="2AA5DE8E"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Scheuer, C. L., &amp; Loughlin, C. (2021). Seizing the benefits of age diversity: could </w:t>
      </w:r>
      <w:proofErr w:type="gramStart"/>
      <w:r w:rsidRPr="00F601BC">
        <w:rPr>
          <w:color w:val="000000" w:themeColor="text1"/>
          <w:shd w:val="clear" w:color="auto" w:fill="FFFFFF"/>
        </w:rPr>
        <w:t>empowering</w:t>
      </w:r>
      <w:proofErr w:type="gramEnd"/>
      <w:r w:rsidRPr="00F601BC">
        <w:rPr>
          <w:color w:val="000000" w:themeColor="text1"/>
          <w:shd w:val="clear" w:color="auto" w:fill="FFFFFF"/>
        </w:rPr>
        <w:t xml:space="preserve"> </w:t>
      </w:r>
    </w:p>
    <w:p w14:paraId="05727B9E"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 xml:space="preserve">leadership be the </w:t>
      </w:r>
      <w:proofErr w:type="gramStart"/>
      <w:r w:rsidRPr="00F601BC">
        <w:rPr>
          <w:color w:val="000000" w:themeColor="text1"/>
          <w:shd w:val="clear" w:color="auto" w:fill="FFFFFF"/>
        </w:rPr>
        <w:t>answer?.</w:t>
      </w:r>
      <w:proofErr w:type="gramEnd"/>
      <w:r w:rsidRPr="00F601BC">
        <w:rPr>
          <w:rStyle w:val="apple-converted-space"/>
          <w:color w:val="000000" w:themeColor="text1"/>
          <w:shd w:val="clear" w:color="auto" w:fill="FFFFFF"/>
        </w:rPr>
        <w:t> </w:t>
      </w:r>
      <w:r w:rsidRPr="00F601BC">
        <w:rPr>
          <w:i/>
          <w:iCs/>
          <w:color w:val="000000" w:themeColor="text1"/>
        </w:rPr>
        <w:t>Leadership &amp; Organization Development Journal</w:t>
      </w:r>
      <w:r w:rsidRPr="00F601BC">
        <w:rPr>
          <w:color w:val="000000" w:themeColor="text1"/>
          <w:shd w:val="clear" w:color="auto" w:fill="FFFFFF"/>
        </w:rPr>
        <w:t>.  42 (3), 495-515.</w:t>
      </w:r>
      <w:r w:rsidRPr="00F601BC">
        <w:rPr>
          <w:rStyle w:val="apple-converted-space"/>
          <w:color w:val="000000" w:themeColor="text1"/>
          <w:shd w:val="clear" w:color="auto" w:fill="FFFFFF"/>
        </w:rPr>
        <w:t> </w:t>
      </w:r>
      <w:hyperlink r:id="rId108" w:tooltip="DOI: https://doi.org/10.1108/LODJ-12-2019-0516" w:history="1">
        <w:r w:rsidRPr="00F601BC">
          <w:rPr>
            <w:rStyle w:val="Hyperlink"/>
            <w:color w:val="000000" w:themeColor="text1"/>
          </w:rPr>
          <w:t>https://doi.org/10.1108/LODJ-12-2019-0516</w:t>
        </w:r>
      </w:hyperlink>
    </w:p>
    <w:p w14:paraId="13FD21C9" w14:textId="3857C733"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Scheuer, C. L., Loughlin, C., &amp; Woodside, A. G. (2021). Can You Always Catch More Flies </w:t>
      </w:r>
    </w:p>
    <w:p w14:paraId="7105D723"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with Honey than with Vinegar? Applying an Asymmetric Approach to Transformational Leadership Research.</w:t>
      </w:r>
      <w:r w:rsidRPr="00F601BC">
        <w:rPr>
          <w:rStyle w:val="apple-converted-space"/>
          <w:rFonts w:eastAsiaTheme="majorEastAsia"/>
          <w:color w:val="000000" w:themeColor="text1"/>
          <w:shd w:val="clear" w:color="auto" w:fill="FFFFFF"/>
        </w:rPr>
        <w:t> </w:t>
      </w:r>
      <w:r w:rsidRPr="00F601BC">
        <w:rPr>
          <w:i/>
          <w:iCs/>
          <w:color w:val="000000" w:themeColor="text1"/>
        </w:rPr>
        <w:t>Journal of Business and Psychology</w:t>
      </w:r>
      <w:r w:rsidRPr="00F601BC">
        <w:rPr>
          <w:color w:val="000000" w:themeColor="text1"/>
          <w:shd w:val="clear" w:color="auto" w:fill="FFFFFF"/>
        </w:rPr>
        <w:t xml:space="preserve">, 1-23. </w:t>
      </w:r>
      <w:r w:rsidRPr="00F601BC">
        <w:rPr>
          <w:color w:val="000000" w:themeColor="text1"/>
          <w:u w:val="single"/>
          <w:shd w:val="clear" w:color="auto" w:fill="FCFCFC"/>
        </w:rPr>
        <w:t>https://doi.org/10.1007/s10869-021-09737-4</w:t>
      </w:r>
    </w:p>
    <w:p w14:paraId="642EFA09" w14:textId="017B5CCA"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Schuh, S. C., Zhang, X. A., </w:t>
      </w:r>
      <w:proofErr w:type="spellStart"/>
      <w:r w:rsidRPr="00F601BC">
        <w:rPr>
          <w:color w:val="000000" w:themeColor="text1"/>
          <w:shd w:val="clear" w:color="auto" w:fill="FFFFFF"/>
        </w:rPr>
        <w:t>Egold</w:t>
      </w:r>
      <w:proofErr w:type="spellEnd"/>
      <w:r w:rsidRPr="00F601BC">
        <w:rPr>
          <w:color w:val="000000" w:themeColor="text1"/>
          <w:shd w:val="clear" w:color="auto" w:fill="FFFFFF"/>
        </w:rPr>
        <w:t xml:space="preserve">, N. W., Graf, M. M., Pandey, D., &amp; van Dick, R. (2012). </w:t>
      </w:r>
    </w:p>
    <w:p w14:paraId="793B0B66"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 xml:space="preserve">Leader and follower organizational identification: The mediating role of leader </w:t>
      </w:r>
      <w:proofErr w:type="spellStart"/>
      <w:r w:rsidRPr="00F601BC">
        <w:rPr>
          <w:color w:val="000000" w:themeColor="text1"/>
          <w:shd w:val="clear" w:color="auto" w:fill="FFFFFF"/>
        </w:rPr>
        <w:t>behaviour</w:t>
      </w:r>
      <w:proofErr w:type="spellEnd"/>
      <w:r w:rsidRPr="00F601BC">
        <w:rPr>
          <w:color w:val="000000" w:themeColor="text1"/>
          <w:shd w:val="clear" w:color="auto" w:fill="FFFFFF"/>
        </w:rPr>
        <w:t xml:space="preserve"> and implications for follower OCB.</w:t>
      </w:r>
      <w:r w:rsidRPr="00F601BC">
        <w:rPr>
          <w:rStyle w:val="apple-converted-space"/>
          <w:color w:val="000000" w:themeColor="text1"/>
          <w:shd w:val="clear" w:color="auto" w:fill="FFFFFF"/>
        </w:rPr>
        <w:t> </w:t>
      </w:r>
      <w:r w:rsidRPr="00F601BC">
        <w:rPr>
          <w:i/>
          <w:iCs/>
          <w:color w:val="000000" w:themeColor="text1"/>
        </w:rPr>
        <w:t>Journal of Occupational and Organizational Psychology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85</w:t>
      </w:r>
      <w:r w:rsidRPr="00F601BC">
        <w:rPr>
          <w:color w:val="000000" w:themeColor="text1"/>
          <w:shd w:val="clear" w:color="auto" w:fill="FFFFFF"/>
        </w:rPr>
        <w:t>(2), 421-432.</w:t>
      </w:r>
      <w:r w:rsidRPr="00F601BC">
        <w:rPr>
          <w:color w:val="000000" w:themeColor="text1"/>
        </w:rPr>
        <w:t xml:space="preserve"> </w:t>
      </w:r>
      <w:hyperlink r:id="rId109" w:history="1">
        <w:r w:rsidRPr="00F601BC">
          <w:rPr>
            <w:rStyle w:val="Hyperlink"/>
            <w:color w:val="000000" w:themeColor="text1"/>
          </w:rPr>
          <w:t>https://doi.org/10.1111/j.2044-8325.2011.02044.x</w:t>
        </w:r>
      </w:hyperlink>
    </w:p>
    <w:p w14:paraId="4E86B548" w14:textId="77777777" w:rsidR="009D48E8" w:rsidRDefault="009D48E8" w:rsidP="009D48E8">
      <w:pPr>
        <w:rPr>
          <w:i/>
          <w:iCs/>
          <w:color w:val="000000" w:themeColor="text1"/>
        </w:rPr>
      </w:pPr>
      <w:r w:rsidRPr="00AE37FA">
        <w:rPr>
          <w:color w:val="000000" w:themeColor="text1"/>
          <w:shd w:val="clear" w:color="auto" w:fill="FFFFFF"/>
        </w:rPr>
        <w:t>Shala, A. (2021).</w:t>
      </w:r>
      <w:r w:rsidRPr="00AE37FA">
        <w:rPr>
          <w:rStyle w:val="apple-converted-space"/>
          <w:rFonts w:eastAsiaTheme="majorEastAsia"/>
          <w:color w:val="000000" w:themeColor="text1"/>
          <w:shd w:val="clear" w:color="auto" w:fill="FFFFFF"/>
        </w:rPr>
        <w:t> </w:t>
      </w:r>
      <w:r w:rsidRPr="00AE37FA">
        <w:rPr>
          <w:i/>
          <w:iCs/>
          <w:color w:val="000000" w:themeColor="text1"/>
        </w:rPr>
        <w:t xml:space="preserve">Transformational Leadership: The Role of Leader's Formal Education and </w:t>
      </w:r>
    </w:p>
    <w:p w14:paraId="7EB2A469" w14:textId="20E56E83" w:rsidR="009D48E8" w:rsidRDefault="009D48E8" w:rsidP="009D48E8">
      <w:pPr>
        <w:ind w:firstLine="720"/>
        <w:rPr>
          <w:color w:val="000000" w:themeColor="text1"/>
          <w:shd w:val="clear" w:color="auto" w:fill="FFFFFF"/>
        </w:rPr>
      </w:pPr>
      <w:r w:rsidRPr="00AE37FA">
        <w:rPr>
          <w:i/>
          <w:iCs/>
          <w:color w:val="000000" w:themeColor="text1"/>
        </w:rPr>
        <w:t>Professional Training</w:t>
      </w:r>
      <w:r w:rsidRPr="00AE37FA">
        <w:rPr>
          <w:color w:val="000000" w:themeColor="text1"/>
          <w:shd w:val="clear" w:color="auto" w:fill="FFFFFF"/>
        </w:rPr>
        <w:t>(Doctoral dissertation, James Madison University).</w:t>
      </w:r>
    </w:p>
    <w:p w14:paraId="693149FA" w14:textId="7ED9A598"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Shatzer</w:t>
      </w:r>
      <w:proofErr w:type="spellEnd"/>
      <w:r w:rsidRPr="00F601BC">
        <w:rPr>
          <w:color w:val="000000" w:themeColor="text1"/>
          <w:shd w:val="clear" w:color="auto" w:fill="FFFFFF"/>
        </w:rPr>
        <w:t xml:space="preserve">, R. H., Caldarella, P., Hallam, P. R., &amp; Brown, B. L. (2014). Comparing the effects of </w:t>
      </w:r>
    </w:p>
    <w:p w14:paraId="22EFFAD3" w14:textId="77777777" w:rsidR="00CD68E8" w:rsidRPr="00F601BC" w:rsidRDefault="00CD68E8" w:rsidP="00CD68E8">
      <w:pPr>
        <w:ind w:left="720"/>
        <w:rPr>
          <w:rStyle w:val="Emphasis"/>
          <w:color w:val="000000" w:themeColor="text1"/>
        </w:rPr>
      </w:pPr>
      <w:r w:rsidRPr="00F601BC">
        <w:rPr>
          <w:color w:val="000000" w:themeColor="text1"/>
          <w:shd w:val="clear" w:color="auto" w:fill="FFFFFF"/>
        </w:rPr>
        <w:t>instructional and transformational leadership on student achievement: Implications for practice. </w:t>
      </w:r>
      <w:r w:rsidRPr="00F601BC">
        <w:rPr>
          <w:i/>
          <w:iCs/>
          <w:color w:val="000000" w:themeColor="text1"/>
        </w:rPr>
        <w:t>Educational Management Administration &amp; Leadership</w:t>
      </w:r>
      <w:r w:rsidRPr="00F601BC">
        <w:rPr>
          <w:color w:val="000000" w:themeColor="text1"/>
          <w:shd w:val="clear" w:color="auto" w:fill="FFFFFF"/>
        </w:rPr>
        <w:t>, </w:t>
      </w:r>
      <w:r w:rsidRPr="00F601BC">
        <w:rPr>
          <w:i/>
          <w:iCs/>
          <w:color w:val="000000" w:themeColor="text1"/>
        </w:rPr>
        <w:t>42</w:t>
      </w:r>
      <w:r w:rsidRPr="00F601BC">
        <w:rPr>
          <w:color w:val="000000" w:themeColor="text1"/>
          <w:shd w:val="clear" w:color="auto" w:fill="FFFFFF"/>
        </w:rPr>
        <w:t>, 445-459.</w:t>
      </w:r>
      <w:r w:rsidRPr="00F601BC">
        <w:rPr>
          <w:color w:val="000000" w:themeColor="text1"/>
        </w:rPr>
        <w:t xml:space="preserve"> </w:t>
      </w:r>
      <w:hyperlink r:id="rId110" w:history="1">
        <w:r w:rsidRPr="00F601BC">
          <w:rPr>
            <w:rStyle w:val="Emphasis"/>
            <w:i w:val="0"/>
            <w:iCs w:val="0"/>
            <w:color w:val="000000" w:themeColor="text1"/>
            <w:u w:val="single"/>
          </w:rPr>
          <w:t>https://doi.org/10.1177/1741143213502192</w:t>
        </w:r>
      </w:hyperlink>
    </w:p>
    <w:p w14:paraId="2C92E9F3" w14:textId="5CF6E3BC" w:rsidR="00CD68E8" w:rsidRPr="00F601BC" w:rsidRDefault="00CD68E8" w:rsidP="00CD68E8">
      <w:pPr>
        <w:pStyle w:val="Heading4"/>
        <w:ind w:left="0"/>
        <w:rPr>
          <w:rFonts w:cs="Times New Roman"/>
          <w:b w:val="0"/>
          <w:shd w:val="clear" w:color="auto" w:fill="FFFFFF"/>
        </w:rPr>
      </w:pPr>
      <w:proofErr w:type="spellStart"/>
      <w:r w:rsidRPr="00F601BC">
        <w:rPr>
          <w:rFonts w:cs="Times New Roman"/>
          <w:b w:val="0"/>
          <w:shd w:val="clear" w:color="auto" w:fill="FFFFFF"/>
        </w:rPr>
        <w:t>Siangchokyoo</w:t>
      </w:r>
      <w:proofErr w:type="spellEnd"/>
      <w:r w:rsidRPr="00F601BC">
        <w:rPr>
          <w:rFonts w:cs="Times New Roman"/>
          <w:b w:val="0"/>
          <w:shd w:val="clear" w:color="auto" w:fill="FFFFFF"/>
        </w:rPr>
        <w:t xml:space="preserve">, N. (2018). A Multi-Level Longitudinal Investigation of Transformational </w:t>
      </w:r>
    </w:p>
    <w:p w14:paraId="1B25D291" w14:textId="40A0F056" w:rsidR="00CD68E8" w:rsidRPr="00F601BC" w:rsidRDefault="00CD68E8" w:rsidP="00CD68E8">
      <w:pPr>
        <w:pStyle w:val="Heading4"/>
        <w:rPr>
          <w:b w:val="0"/>
        </w:rPr>
      </w:pPr>
      <w:r w:rsidRPr="00F601BC">
        <w:rPr>
          <w:rFonts w:cs="Times New Roman"/>
          <w:b w:val="0"/>
          <w:shd w:val="clear" w:color="auto" w:fill="FFFFFF"/>
        </w:rPr>
        <w:t xml:space="preserve">Leadership Influence on Team Members Development in Engineering Project Teams. </w:t>
      </w:r>
      <w:r w:rsidR="00671D19" w:rsidRPr="00F601BC">
        <w:rPr>
          <w:rFonts w:cs="Times New Roman"/>
          <w:b w:val="0"/>
          <w:u w:val="single"/>
        </w:rPr>
        <w:t>doi</w:t>
      </w:r>
      <w:r w:rsidRPr="00F601BC">
        <w:rPr>
          <w:rFonts w:cs="Times New Roman"/>
          <w:b w:val="0"/>
          <w:u w:val="single"/>
        </w:rPr>
        <w:t>:10.25777/hdgq-3308</w:t>
      </w:r>
    </w:p>
    <w:p w14:paraId="150BBC80" w14:textId="068B7D84"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Simola</w:t>
      </w:r>
      <w:proofErr w:type="spellEnd"/>
      <w:r w:rsidRPr="00F601BC">
        <w:rPr>
          <w:color w:val="000000" w:themeColor="text1"/>
          <w:shd w:val="clear" w:color="auto" w:fill="FFFFFF"/>
        </w:rPr>
        <w:t xml:space="preserve">, S. K., Barling, J., &amp; Turner, N. (2010). Transformational leadership and leader moral </w:t>
      </w:r>
    </w:p>
    <w:p w14:paraId="73B5716F" w14:textId="77777777" w:rsidR="00671D19" w:rsidRPr="00F601BC" w:rsidRDefault="00CD68E8" w:rsidP="00671D19">
      <w:pPr>
        <w:ind w:left="720"/>
        <w:rPr>
          <w:rStyle w:val="Emphasis"/>
          <w:i w:val="0"/>
          <w:iCs w:val="0"/>
          <w:color w:val="000000" w:themeColor="text1"/>
          <w:u w:val="single"/>
        </w:rPr>
      </w:pPr>
      <w:r w:rsidRPr="00F601BC">
        <w:rPr>
          <w:color w:val="000000" w:themeColor="text1"/>
          <w:shd w:val="clear" w:color="auto" w:fill="FFFFFF"/>
        </w:rPr>
        <w:t>orientation: Contrasting an ethic of justice and an ethic of care.</w:t>
      </w:r>
      <w:r w:rsidRPr="00F601BC">
        <w:rPr>
          <w:rStyle w:val="citationref"/>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21</w:t>
      </w:r>
      <w:r w:rsidRPr="00F601BC">
        <w:rPr>
          <w:color w:val="000000" w:themeColor="text1"/>
          <w:shd w:val="clear" w:color="auto" w:fill="FFFFFF"/>
        </w:rPr>
        <w:t>, 179-188.</w:t>
      </w:r>
      <w:r w:rsidRPr="00F601BC">
        <w:rPr>
          <w:i/>
          <w:iCs/>
          <w:color w:val="000000" w:themeColor="text1"/>
          <w:shd w:val="clear" w:color="auto" w:fill="FFFFFF"/>
        </w:rPr>
        <w:t xml:space="preserve"> </w:t>
      </w:r>
      <w:hyperlink r:id="rId111" w:tgtFrame="_blank" w:tooltip="Persistent link using digital object identifier" w:history="1">
        <w:r w:rsidRPr="00F601BC">
          <w:rPr>
            <w:rStyle w:val="Emphasis"/>
            <w:i w:val="0"/>
            <w:iCs w:val="0"/>
            <w:color w:val="000000" w:themeColor="text1"/>
            <w:u w:val="single"/>
          </w:rPr>
          <w:t>https://doi.org/10.1016/j.leaqua.2009.10.013</w:t>
        </w:r>
      </w:hyperlink>
    </w:p>
    <w:p w14:paraId="2709EC28" w14:textId="372DD0F1" w:rsidR="00CD68E8" w:rsidRPr="00F601BC" w:rsidRDefault="00CD68E8" w:rsidP="00671D19">
      <w:pPr>
        <w:rPr>
          <w:color w:val="000000" w:themeColor="text1"/>
        </w:rPr>
      </w:pPr>
      <w:proofErr w:type="spellStart"/>
      <w:r w:rsidRPr="00F601BC">
        <w:rPr>
          <w:color w:val="000000" w:themeColor="text1"/>
          <w:shd w:val="clear" w:color="auto" w:fill="FFFFFF"/>
        </w:rPr>
        <w:t>Simola</w:t>
      </w:r>
      <w:proofErr w:type="spellEnd"/>
      <w:r w:rsidRPr="00F601BC">
        <w:rPr>
          <w:color w:val="000000" w:themeColor="text1"/>
          <w:shd w:val="clear" w:color="auto" w:fill="FFFFFF"/>
        </w:rPr>
        <w:t xml:space="preserve">, S., Barling, J., &amp; Turner, N. (2012). Transformational leadership and leaders’ mode of </w:t>
      </w:r>
    </w:p>
    <w:p w14:paraId="42B57833" w14:textId="77777777" w:rsidR="00CD68E8" w:rsidRPr="00F601BC" w:rsidRDefault="00CD68E8" w:rsidP="00CD68E8">
      <w:pPr>
        <w:ind w:left="720"/>
        <w:rPr>
          <w:color w:val="000000" w:themeColor="text1"/>
        </w:rPr>
      </w:pPr>
      <w:r w:rsidRPr="00F601BC">
        <w:rPr>
          <w:color w:val="000000" w:themeColor="text1"/>
          <w:shd w:val="clear" w:color="auto" w:fill="FFFFFF"/>
        </w:rPr>
        <w:t>care reasoning.</w:t>
      </w:r>
      <w:r w:rsidRPr="00F601BC">
        <w:rPr>
          <w:rStyle w:val="citationref"/>
          <w:color w:val="000000" w:themeColor="text1"/>
          <w:shd w:val="clear" w:color="auto" w:fill="FFFFFF"/>
        </w:rPr>
        <w:t> </w:t>
      </w:r>
      <w:r w:rsidRPr="00F601BC">
        <w:rPr>
          <w:i/>
          <w:iCs/>
          <w:color w:val="000000" w:themeColor="text1"/>
        </w:rPr>
        <w:t>Journal of Business Ethics</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108</w:t>
      </w:r>
      <w:r w:rsidRPr="00F601BC">
        <w:rPr>
          <w:color w:val="000000" w:themeColor="text1"/>
          <w:shd w:val="clear" w:color="auto" w:fill="FFFFFF"/>
        </w:rPr>
        <w:t>, 229-237.</w:t>
      </w:r>
      <w:r w:rsidRPr="00F601BC">
        <w:rPr>
          <w:color w:val="000000" w:themeColor="text1"/>
          <w:u w:val="single"/>
          <w:shd w:val="clear" w:color="auto" w:fill="FFFFFF"/>
        </w:rPr>
        <w:t xml:space="preserve"> </w:t>
      </w:r>
      <w:hyperlink r:id="rId112" w:history="1">
        <w:r w:rsidRPr="00F601BC">
          <w:rPr>
            <w:rStyle w:val="Emphasis"/>
            <w:i w:val="0"/>
            <w:iCs w:val="0"/>
            <w:color w:val="000000" w:themeColor="text1"/>
            <w:u w:val="single"/>
          </w:rPr>
          <w:t>https://doi.org/10.1007/s10551-011-1080-x</w:t>
        </w:r>
      </w:hyperlink>
    </w:p>
    <w:p w14:paraId="19CBD023" w14:textId="3692C21E"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Song, X., Shi, K., &amp; Zhou, W. (2022). Mechanisms of Organizational Cultural Tightness on </w:t>
      </w:r>
    </w:p>
    <w:p w14:paraId="3AFC7B73"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Work Engagement during the COVID-19 Pandemic: The Moderating Role of Transformational Leadership.</w:t>
      </w:r>
      <w:r w:rsidRPr="00F601BC">
        <w:rPr>
          <w:rStyle w:val="apple-converted-space"/>
          <w:color w:val="000000" w:themeColor="text1"/>
          <w:shd w:val="clear" w:color="auto" w:fill="FFFFFF"/>
        </w:rPr>
        <w:t> </w:t>
      </w:r>
      <w:r w:rsidRPr="00F601BC">
        <w:rPr>
          <w:i/>
          <w:iCs/>
          <w:color w:val="000000" w:themeColor="text1"/>
        </w:rPr>
        <w:t>Behavioral Sciences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13</w:t>
      </w:r>
      <w:r w:rsidRPr="00F601BC">
        <w:rPr>
          <w:color w:val="000000" w:themeColor="text1"/>
          <w:shd w:val="clear" w:color="auto" w:fill="FFFFFF"/>
        </w:rPr>
        <w:t>(1), 27.</w:t>
      </w:r>
      <w:r w:rsidRPr="00F601BC">
        <w:rPr>
          <w:color w:val="000000" w:themeColor="text1"/>
        </w:rPr>
        <w:t xml:space="preserve"> </w:t>
      </w:r>
      <w:hyperlink r:id="rId113" w:history="1">
        <w:r w:rsidRPr="00F601BC">
          <w:rPr>
            <w:rStyle w:val="Hyperlink"/>
            <w:color w:val="000000" w:themeColor="text1"/>
          </w:rPr>
          <w:t>https://doi.org/10.3390/bs13010027</w:t>
        </w:r>
      </w:hyperlink>
    </w:p>
    <w:p w14:paraId="0318AF1E" w14:textId="12CD9EE5"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Sosik</w:t>
      </w:r>
      <w:proofErr w:type="spellEnd"/>
      <w:r w:rsidRPr="00F601BC">
        <w:rPr>
          <w:color w:val="000000" w:themeColor="text1"/>
          <w:shd w:val="clear" w:color="auto" w:fill="FFFFFF"/>
        </w:rPr>
        <w:t xml:space="preserve">, J., Chun, J. U., </w:t>
      </w:r>
      <w:proofErr w:type="spellStart"/>
      <w:r w:rsidRPr="00F601BC">
        <w:rPr>
          <w:color w:val="000000" w:themeColor="text1"/>
          <w:shd w:val="clear" w:color="auto" w:fill="FFFFFF"/>
        </w:rPr>
        <w:t>Ete</w:t>
      </w:r>
      <w:proofErr w:type="spellEnd"/>
      <w:r w:rsidRPr="00F601BC">
        <w:rPr>
          <w:color w:val="000000" w:themeColor="text1"/>
          <w:shd w:val="clear" w:color="auto" w:fill="FFFFFF"/>
        </w:rPr>
        <w:t xml:space="preserve">, Z., Cheong, M., Arenas, F., &amp; Scherer, J. (2020). Maniac or Master? </w:t>
      </w:r>
    </w:p>
    <w:p w14:paraId="6502B82F" w14:textId="20AC115D" w:rsidR="00CD68E8" w:rsidRPr="00F601BC" w:rsidRDefault="00CD68E8" w:rsidP="00CD68E8">
      <w:pPr>
        <w:ind w:left="720"/>
        <w:rPr>
          <w:color w:val="000000" w:themeColor="text1"/>
        </w:rPr>
      </w:pPr>
      <w:r w:rsidRPr="00F601BC">
        <w:rPr>
          <w:color w:val="000000" w:themeColor="text1"/>
          <w:shd w:val="clear" w:color="auto" w:fill="FFFFFF"/>
        </w:rPr>
        <w:t>Examining How Leader Self-Control of Affective Experiences Shapes Charismatic Leadership.</w:t>
      </w:r>
      <w:r w:rsidRPr="00F601BC">
        <w:rPr>
          <w:rStyle w:val="apple-converted-space"/>
          <w:color w:val="000000" w:themeColor="text1"/>
          <w:shd w:val="clear" w:color="auto" w:fill="FFFFFF"/>
        </w:rPr>
        <w:t> </w:t>
      </w:r>
      <w:r w:rsidRPr="00F601BC">
        <w:rPr>
          <w:i/>
          <w:iCs/>
          <w:color w:val="000000" w:themeColor="text1"/>
        </w:rPr>
        <w:t>Journal of Character and Leadership Development</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7</w:t>
      </w:r>
      <w:r w:rsidRPr="00F601BC">
        <w:rPr>
          <w:color w:val="000000" w:themeColor="text1"/>
          <w:shd w:val="clear" w:color="auto" w:fill="FFFFFF"/>
        </w:rPr>
        <w:t>(2)</w:t>
      </w:r>
      <w:r w:rsidR="00FC0668" w:rsidRPr="00F601BC">
        <w:rPr>
          <w:color w:val="000000" w:themeColor="text1"/>
          <w:shd w:val="clear" w:color="auto" w:fill="FFFFFF"/>
        </w:rPr>
        <w:t>, 111-134</w:t>
      </w:r>
      <w:r w:rsidRPr="00F601BC">
        <w:rPr>
          <w:color w:val="000000" w:themeColor="text1"/>
          <w:shd w:val="clear" w:color="auto" w:fill="FFFFFF"/>
        </w:rPr>
        <w:t>.</w:t>
      </w:r>
    </w:p>
    <w:p w14:paraId="3460DC50" w14:textId="75557C7F"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Sosik</w:t>
      </w:r>
      <w:proofErr w:type="spellEnd"/>
      <w:r w:rsidRPr="00F601BC">
        <w:rPr>
          <w:color w:val="000000" w:themeColor="text1"/>
          <w:shd w:val="clear" w:color="auto" w:fill="FFFFFF"/>
        </w:rPr>
        <w:t xml:space="preserve">, J. J., &amp; </w:t>
      </w:r>
      <w:proofErr w:type="spellStart"/>
      <w:r w:rsidRPr="00F601BC">
        <w:rPr>
          <w:color w:val="000000" w:themeColor="text1"/>
          <w:shd w:val="clear" w:color="auto" w:fill="FFFFFF"/>
        </w:rPr>
        <w:t>Godshalk</w:t>
      </w:r>
      <w:proofErr w:type="spellEnd"/>
      <w:r w:rsidRPr="00F601BC">
        <w:rPr>
          <w:color w:val="000000" w:themeColor="text1"/>
          <w:shd w:val="clear" w:color="auto" w:fill="FFFFFF"/>
        </w:rPr>
        <w:t xml:space="preserve">, V. M. (2000). The role of gender in mentoring: Implications for </w:t>
      </w:r>
    </w:p>
    <w:p w14:paraId="02F0AF80"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lastRenderedPageBreak/>
        <w:t>diversified and homogenous mentoring relationships.</w:t>
      </w:r>
      <w:r w:rsidRPr="00F601BC">
        <w:rPr>
          <w:rStyle w:val="apple-converted-space"/>
          <w:rFonts w:eastAsiaTheme="majorEastAsia"/>
          <w:color w:val="000000" w:themeColor="text1"/>
          <w:shd w:val="clear" w:color="auto" w:fill="FFFFFF"/>
        </w:rPr>
        <w:t> </w:t>
      </w:r>
      <w:r w:rsidRPr="00F601BC">
        <w:rPr>
          <w:i/>
          <w:iCs/>
          <w:color w:val="000000" w:themeColor="text1"/>
        </w:rPr>
        <w:t>Journal of Vocational Behavior</w:t>
      </w:r>
      <w:r w:rsidRPr="00F601BC">
        <w:rPr>
          <w:color w:val="000000" w:themeColor="text1"/>
          <w:shd w:val="clear" w:color="auto" w:fill="FFFFFF"/>
        </w:rPr>
        <w:t>,</w:t>
      </w:r>
      <w:r w:rsidRPr="00F601BC">
        <w:rPr>
          <w:rStyle w:val="apple-converted-space"/>
          <w:rFonts w:eastAsiaTheme="majorEastAsia"/>
          <w:color w:val="000000" w:themeColor="text1"/>
          <w:shd w:val="clear" w:color="auto" w:fill="FFFFFF"/>
        </w:rPr>
        <w:t> </w:t>
      </w:r>
      <w:r w:rsidRPr="00F601BC">
        <w:rPr>
          <w:i/>
          <w:iCs/>
          <w:color w:val="000000" w:themeColor="text1"/>
        </w:rPr>
        <w:t>57</w:t>
      </w:r>
      <w:r w:rsidRPr="00F601BC">
        <w:rPr>
          <w:color w:val="000000" w:themeColor="text1"/>
          <w:shd w:val="clear" w:color="auto" w:fill="FFFFFF"/>
        </w:rPr>
        <w:t>(1), 102-122.</w:t>
      </w:r>
      <w:r w:rsidRPr="00F601BC">
        <w:rPr>
          <w:color w:val="000000" w:themeColor="text1"/>
        </w:rPr>
        <w:t xml:space="preserve"> </w:t>
      </w:r>
      <w:hyperlink r:id="rId114" w:tgtFrame="_blank" w:tooltip="Persistent link using digital object identifier" w:history="1">
        <w:r w:rsidRPr="00F601BC">
          <w:rPr>
            <w:rStyle w:val="anchor-text"/>
            <w:color w:val="000000" w:themeColor="text1"/>
            <w:u w:val="single"/>
          </w:rPr>
          <w:t>https://doi.org/10.1006/jvbe.1999.1734</w:t>
        </w:r>
      </w:hyperlink>
    </w:p>
    <w:p w14:paraId="66896B15" w14:textId="6B961503"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Sosik</w:t>
      </w:r>
      <w:proofErr w:type="spellEnd"/>
      <w:r w:rsidRPr="00F601BC">
        <w:rPr>
          <w:color w:val="000000" w:themeColor="text1"/>
          <w:shd w:val="clear" w:color="auto" w:fill="FFFFFF"/>
        </w:rPr>
        <w:t xml:space="preserve">, J. J., </w:t>
      </w:r>
      <w:proofErr w:type="spellStart"/>
      <w:r w:rsidRPr="00F601BC">
        <w:rPr>
          <w:color w:val="000000" w:themeColor="text1"/>
          <w:shd w:val="clear" w:color="auto" w:fill="FFFFFF"/>
        </w:rPr>
        <w:t>Juzbasich</w:t>
      </w:r>
      <w:proofErr w:type="spellEnd"/>
      <w:r w:rsidRPr="00F601BC">
        <w:rPr>
          <w:color w:val="000000" w:themeColor="text1"/>
          <w:shd w:val="clear" w:color="auto" w:fill="FFFFFF"/>
        </w:rPr>
        <w:t xml:space="preserve">, J., &amp; Chun, J. U. (2011). Effects of moral reasoning and management </w:t>
      </w:r>
    </w:p>
    <w:p w14:paraId="40DDFD91" w14:textId="77777777" w:rsidR="00CD68E8" w:rsidRPr="00F601BC" w:rsidRDefault="00CD68E8" w:rsidP="00CD68E8">
      <w:pPr>
        <w:ind w:left="720"/>
        <w:rPr>
          <w:color w:val="000000" w:themeColor="text1"/>
        </w:rPr>
      </w:pPr>
      <w:r w:rsidRPr="00F601BC">
        <w:rPr>
          <w:color w:val="000000" w:themeColor="text1"/>
          <w:shd w:val="clear" w:color="auto" w:fill="FFFFFF"/>
        </w:rPr>
        <w:t>level on ratings of charismatic leadership, in-</w:t>
      </w:r>
      <w:proofErr w:type="gramStart"/>
      <w:r w:rsidRPr="00F601BC">
        <w:rPr>
          <w:color w:val="000000" w:themeColor="text1"/>
          <w:shd w:val="clear" w:color="auto" w:fill="FFFFFF"/>
        </w:rPr>
        <w:t>role</w:t>
      </w:r>
      <w:proofErr w:type="gramEnd"/>
      <w:r w:rsidRPr="00F601BC">
        <w:rPr>
          <w:color w:val="000000" w:themeColor="text1"/>
          <w:shd w:val="clear" w:color="auto" w:fill="FFFFFF"/>
        </w:rPr>
        <w:t xml:space="preserve"> and extra-role performance of managers: A multi-source examination.</w:t>
      </w:r>
      <w:r w:rsidRPr="00F601BC">
        <w:rPr>
          <w:rStyle w:val="apple-converted-space"/>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22</w:t>
      </w:r>
      <w:r w:rsidRPr="00F601BC">
        <w:rPr>
          <w:color w:val="000000" w:themeColor="text1"/>
          <w:shd w:val="clear" w:color="auto" w:fill="FFFFFF"/>
        </w:rPr>
        <w:t xml:space="preserve">(2), 434-450. </w:t>
      </w:r>
      <w:hyperlink r:id="rId115" w:tgtFrame="_blank" w:tooltip="Persistent link using digital object identifier" w:history="1">
        <w:r w:rsidRPr="00F601BC">
          <w:rPr>
            <w:rStyle w:val="anchor-text"/>
            <w:color w:val="000000" w:themeColor="text1"/>
            <w:u w:val="single"/>
          </w:rPr>
          <w:t>https://doi.org/10.1016/j.leaqua.2011.02.015</w:t>
        </w:r>
      </w:hyperlink>
    </w:p>
    <w:p w14:paraId="1F55749A" w14:textId="77B0FE1C"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Sosik</w:t>
      </w:r>
      <w:proofErr w:type="spellEnd"/>
      <w:r w:rsidRPr="00F601BC">
        <w:rPr>
          <w:color w:val="000000" w:themeColor="text1"/>
          <w:shd w:val="clear" w:color="auto" w:fill="FFFFFF"/>
        </w:rPr>
        <w:t xml:space="preserve">, J. J., </w:t>
      </w:r>
      <w:proofErr w:type="spellStart"/>
      <w:r w:rsidRPr="00F601BC">
        <w:rPr>
          <w:color w:val="000000" w:themeColor="text1"/>
          <w:shd w:val="clear" w:color="auto" w:fill="FFFFFF"/>
        </w:rPr>
        <w:t>Potosky</w:t>
      </w:r>
      <w:proofErr w:type="spellEnd"/>
      <w:r w:rsidRPr="00F601BC">
        <w:rPr>
          <w:color w:val="000000" w:themeColor="text1"/>
          <w:shd w:val="clear" w:color="auto" w:fill="FFFFFF"/>
        </w:rPr>
        <w:t xml:space="preserve">, D., &amp; Jung, D. I. (2002). Adaptive self-regulation: Meeting others' </w:t>
      </w:r>
    </w:p>
    <w:p w14:paraId="2C66F204" w14:textId="77777777" w:rsidR="00CD68E8" w:rsidRPr="00F601BC" w:rsidRDefault="00CD68E8" w:rsidP="00CD68E8">
      <w:pPr>
        <w:ind w:left="720"/>
        <w:rPr>
          <w:color w:val="000000" w:themeColor="text1"/>
          <w:u w:val="single"/>
        </w:rPr>
      </w:pPr>
      <w:r w:rsidRPr="00F601BC">
        <w:rPr>
          <w:color w:val="000000" w:themeColor="text1"/>
          <w:shd w:val="clear" w:color="auto" w:fill="FFFFFF"/>
        </w:rPr>
        <w:t>expectations of leadership and performance.</w:t>
      </w:r>
      <w:r w:rsidRPr="00F601BC">
        <w:rPr>
          <w:rStyle w:val="citationref"/>
          <w:color w:val="000000" w:themeColor="text1"/>
          <w:shd w:val="clear" w:color="auto" w:fill="FFFFFF"/>
        </w:rPr>
        <w:t> </w:t>
      </w:r>
      <w:r w:rsidRPr="00F601BC">
        <w:rPr>
          <w:i/>
          <w:iCs/>
          <w:color w:val="000000" w:themeColor="text1"/>
        </w:rPr>
        <w:t>The Journal of Social Psychology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142</w:t>
      </w:r>
      <w:r w:rsidRPr="00F601BC">
        <w:rPr>
          <w:color w:val="000000" w:themeColor="text1"/>
          <w:shd w:val="clear" w:color="auto" w:fill="FFFFFF"/>
        </w:rPr>
        <w:t>, 211-232.</w:t>
      </w:r>
      <w:r w:rsidRPr="00F601BC">
        <w:rPr>
          <w:i/>
          <w:iCs/>
          <w:color w:val="000000" w:themeColor="text1"/>
          <w:u w:val="single"/>
          <w:shd w:val="clear" w:color="auto" w:fill="FFFFFF"/>
        </w:rPr>
        <w:t xml:space="preserve"> </w:t>
      </w:r>
      <w:hyperlink r:id="rId116" w:history="1">
        <w:r w:rsidRPr="00F601BC">
          <w:rPr>
            <w:rStyle w:val="Emphasis"/>
            <w:i w:val="0"/>
            <w:iCs w:val="0"/>
            <w:color w:val="000000" w:themeColor="text1"/>
            <w:u w:val="single"/>
          </w:rPr>
          <w:t>https://doi.org/10.1080/00224540209603896</w:t>
        </w:r>
      </w:hyperlink>
    </w:p>
    <w:p w14:paraId="55AD502F" w14:textId="77777777" w:rsidR="009D48E8" w:rsidRDefault="009D48E8" w:rsidP="009D48E8">
      <w:pPr>
        <w:rPr>
          <w:color w:val="000000" w:themeColor="text1"/>
          <w:shd w:val="clear" w:color="auto" w:fill="FFFFFF"/>
        </w:rPr>
      </w:pPr>
      <w:proofErr w:type="spellStart"/>
      <w:r w:rsidRPr="00AE37FA">
        <w:rPr>
          <w:color w:val="000000" w:themeColor="text1"/>
          <w:shd w:val="clear" w:color="auto" w:fill="FFFFFF"/>
        </w:rPr>
        <w:t>Sosik</w:t>
      </w:r>
      <w:proofErr w:type="spellEnd"/>
      <w:r w:rsidRPr="00AE37FA">
        <w:rPr>
          <w:color w:val="000000" w:themeColor="text1"/>
          <w:shd w:val="clear" w:color="auto" w:fill="FFFFFF"/>
        </w:rPr>
        <w:t xml:space="preserve">, J. J., Zhu, W., &amp; Blair, A. L. (2011). Felt authenticity and demonstrating </w:t>
      </w:r>
      <w:proofErr w:type="gramStart"/>
      <w:r w:rsidRPr="00AE37FA">
        <w:rPr>
          <w:color w:val="000000" w:themeColor="text1"/>
          <w:shd w:val="clear" w:color="auto" w:fill="FFFFFF"/>
        </w:rPr>
        <w:t>transformational</w:t>
      </w:r>
      <w:proofErr w:type="gramEnd"/>
      <w:r w:rsidRPr="00AE37FA">
        <w:rPr>
          <w:color w:val="000000" w:themeColor="text1"/>
          <w:shd w:val="clear" w:color="auto" w:fill="FFFFFF"/>
        </w:rPr>
        <w:t xml:space="preserve"> </w:t>
      </w:r>
    </w:p>
    <w:p w14:paraId="148206FE" w14:textId="74E9FFC6" w:rsidR="009D48E8" w:rsidRDefault="009D48E8" w:rsidP="009D48E8">
      <w:pPr>
        <w:ind w:left="720"/>
        <w:rPr>
          <w:color w:val="000000" w:themeColor="text1"/>
          <w:shd w:val="clear" w:color="auto" w:fill="FFFFFF"/>
        </w:rPr>
      </w:pPr>
      <w:r w:rsidRPr="00AE37FA">
        <w:rPr>
          <w:color w:val="000000" w:themeColor="text1"/>
          <w:shd w:val="clear" w:color="auto" w:fill="FFFFFF"/>
        </w:rPr>
        <w:t>leadership in faith communities.</w:t>
      </w:r>
      <w:r w:rsidRPr="00AE37FA">
        <w:rPr>
          <w:rStyle w:val="apple-converted-space"/>
          <w:rFonts w:eastAsiaTheme="majorEastAsia"/>
          <w:color w:val="000000" w:themeColor="text1"/>
          <w:shd w:val="clear" w:color="auto" w:fill="FFFFFF"/>
        </w:rPr>
        <w:t> </w:t>
      </w:r>
      <w:r w:rsidRPr="00AE37FA">
        <w:rPr>
          <w:i/>
          <w:iCs/>
          <w:color w:val="000000" w:themeColor="text1"/>
        </w:rPr>
        <w:t>Journal of Behavioral and Applied Management</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12</w:t>
      </w:r>
      <w:r w:rsidRPr="00AE37FA">
        <w:rPr>
          <w:color w:val="000000" w:themeColor="text1"/>
          <w:shd w:val="clear" w:color="auto" w:fill="FFFFFF"/>
        </w:rPr>
        <w:t>(3), 179-199.</w:t>
      </w:r>
    </w:p>
    <w:p w14:paraId="53DCFE57" w14:textId="12424C9E" w:rsidR="00CD68E8" w:rsidRPr="00F601BC" w:rsidRDefault="00CD68E8" w:rsidP="00CD68E8">
      <w:pPr>
        <w:rPr>
          <w:i/>
          <w:iCs/>
          <w:color w:val="000000" w:themeColor="text1"/>
        </w:rPr>
      </w:pPr>
      <w:proofErr w:type="spellStart"/>
      <w:r w:rsidRPr="00F601BC">
        <w:rPr>
          <w:color w:val="000000" w:themeColor="text1"/>
          <w:shd w:val="clear" w:color="auto" w:fill="FFFFFF"/>
        </w:rPr>
        <w:t>Spott</w:t>
      </w:r>
      <w:proofErr w:type="spellEnd"/>
      <w:r w:rsidRPr="00F601BC">
        <w:rPr>
          <w:color w:val="000000" w:themeColor="text1"/>
          <w:shd w:val="clear" w:color="auto" w:fill="FFFFFF"/>
        </w:rPr>
        <w:t>, M. A. (2015).</w:t>
      </w:r>
      <w:r w:rsidRPr="00F601BC">
        <w:rPr>
          <w:rStyle w:val="apple-converted-space"/>
          <w:color w:val="000000" w:themeColor="text1"/>
          <w:shd w:val="clear" w:color="auto" w:fill="FFFFFF"/>
        </w:rPr>
        <w:t> </w:t>
      </w:r>
      <w:r w:rsidRPr="00F601BC">
        <w:rPr>
          <w:i/>
          <w:iCs/>
          <w:color w:val="000000" w:themeColor="text1"/>
        </w:rPr>
        <w:t xml:space="preserve">Are there differences between surgeons in all surgical specialties with </w:t>
      </w:r>
    </w:p>
    <w:p w14:paraId="601637C1" w14:textId="674E5541" w:rsidR="00CD68E8" w:rsidRPr="00F601BC" w:rsidRDefault="00CD68E8" w:rsidP="00FC0668">
      <w:pPr>
        <w:ind w:left="720"/>
        <w:rPr>
          <w:color w:val="000000" w:themeColor="text1"/>
          <w:shd w:val="clear" w:color="auto" w:fill="FFFFFF"/>
        </w:rPr>
      </w:pPr>
      <w:r w:rsidRPr="00F601BC">
        <w:rPr>
          <w:i/>
          <w:iCs/>
          <w:color w:val="000000" w:themeColor="text1"/>
        </w:rPr>
        <w:t xml:space="preserve">respect to the way they believe they </w:t>
      </w:r>
      <w:proofErr w:type="gramStart"/>
      <w:r w:rsidRPr="00F601BC">
        <w:rPr>
          <w:i/>
          <w:iCs/>
          <w:color w:val="000000" w:themeColor="text1"/>
        </w:rPr>
        <w:t>lead?</w:t>
      </w:r>
      <w:proofErr w:type="gramEnd"/>
      <w:r w:rsidRPr="00F601BC">
        <w:rPr>
          <w:color w:val="000000" w:themeColor="text1"/>
          <w:shd w:val="clear" w:color="auto" w:fill="FFFFFF"/>
        </w:rPr>
        <w:t xml:space="preserve"> </w:t>
      </w:r>
      <w:r w:rsidR="00FC0668" w:rsidRPr="00F601BC">
        <w:rPr>
          <w:color w:val="000000" w:themeColor="text1"/>
          <w:shd w:val="clear" w:color="auto" w:fill="FFFFFF"/>
        </w:rPr>
        <w:t xml:space="preserve">(Doctoral Dissertation, </w:t>
      </w:r>
      <w:r w:rsidRPr="00F601BC">
        <w:rPr>
          <w:color w:val="000000" w:themeColor="text1"/>
          <w:shd w:val="clear" w:color="auto" w:fill="FFFFFF"/>
        </w:rPr>
        <w:t>Our Lady of the Lake University</w:t>
      </w:r>
      <w:r w:rsidR="00FC0668" w:rsidRPr="00F601BC">
        <w:rPr>
          <w:color w:val="000000" w:themeColor="text1"/>
          <w:shd w:val="clear" w:color="auto" w:fill="FFFFFF"/>
        </w:rPr>
        <w:t>)</w:t>
      </w:r>
      <w:r w:rsidRPr="00F601BC">
        <w:rPr>
          <w:color w:val="000000" w:themeColor="text1"/>
          <w:shd w:val="clear" w:color="auto" w:fill="FFFFFF"/>
        </w:rPr>
        <w:t>.</w:t>
      </w:r>
    </w:p>
    <w:p w14:paraId="4F65D362" w14:textId="25664B12"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Stahl, A., </w:t>
      </w:r>
      <w:proofErr w:type="spellStart"/>
      <w:r w:rsidRPr="00F601BC">
        <w:rPr>
          <w:color w:val="000000" w:themeColor="text1"/>
          <w:shd w:val="clear" w:color="auto" w:fill="FFFFFF"/>
        </w:rPr>
        <w:t>Covrig</w:t>
      </w:r>
      <w:proofErr w:type="spellEnd"/>
      <w:r w:rsidRPr="00F601BC">
        <w:rPr>
          <w:color w:val="000000" w:themeColor="text1"/>
          <w:shd w:val="clear" w:color="auto" w:fill="FFFFFF"/>
        </w:rPr>
        <w:t xml:space="preserve">, D., &amp; Newman, I. (2014). Understanding board leadership: Adventist </w:t>
      </w:r>
    </w:p>
    <w:p w14:paraId="106B4280" w14:textId="77777777" w:rsidR="00CD68E8" w:rsidRPr="00F601BC" w:rsidRDefault="00CD68E8" w:rsidP="00CD68E8">
      <w:pPr>
        <w:ind w:left="720"/>
        <w:rPr>
          <w:color w:val="000000" w:themeColor="text1"/>
        </w:rPr>
      </w:pPr>
      <w:r w:rsidRPr="00F601BC">
        <w:rPr>
          <w:color w:val="000000" w:themeColor="text1"/>
          <w:shd w:val="clear" w:color="auto" w:fill="FFFFFF"/>
        </w:rPr>
        <w:t>hospital board chair behaviors and effectiveness and organizational outcomes.</w:t>
      </w:r>
      <w:r w:rsidRPr="00F601BC">
        <w:rPr>
          <w:rStyle w:val="citationref"/>
          <w:color w:val="000000" w:themeColor="text1"/>
          <w:shd w:val="clear" w:color="auto" w:fill="FFFFFF"/>
        </w:rPr>
        <w:t> </w:t>
      </w:r>
      <w:r w:rsidRPr="00F601BC">
        <w:rPr>
          <w:i/>
          <w:iCs/>
          <w:color w:val="000000" w:themeColor="text1"/>
        </w:rPr>
        <w:t>Journal of Applied Christian Leadership</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8</w:t>
      </w:r>
      <w:r w:rsidRPr="00F601BC">
        <w:rPr>
          <w:color w:val="000000" w:themeColor="text1"/>
          <w:shd w:val="clear" w:color="auto" w:fill="FFFFFF"/>
        </w:rPr>
        <w:t xml:space="preserve">, 49-66. </w:t>
      </w:r>
      <w:r w:rsidRPr="00F601BC">
        <w:rPr>
          <w:color w:val="000000" w:themeColor="text1"/>
        </w:rPr>
        <w:t xml:space="preserve">Available at: </w:t>
      </w:r>
      <w:r w:rsidRPr="00F601BC">
        <w:rPr>
          <w:color w:val="000000" w:themeColor="text1"/>
          <w:u w:val="single"/>
        </w:rPr>
        <w:t>https://digitalcommons.andrews.edu/jacl/vol8/iss2/5</w:t>
      </w:r>
      <w:r w:rsidRPr="00F601BC">
        <w:rPr>
          <w:color w:val="000000" w:themeColor="text1"/>
        </w:rPr>
        <w:t xml:space="preserve"> </w:t>
      </w:r>
    </w:p>
    <w:p w14:paraId="1576E525" w14:textId="605AC6CE"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Turner, N., Barling, J., </w:t>
      </w:r>
      <w:proofErr w:type="spellStart"/>
      <w:r w:rsidRPr="00F601BC">
        <w:rPr>
          <w:color w:val="000000" w:themeColor="text1"/>
          <w:shd w:val="clear" w:color="auto" w:fill="FFFFFF"/>
        </w:rPr>
        <w:t>Epitropaki</w:t>
      </w:r>
      <w:proofErr w:type="spellEnd"/>
      <w:r w:rsidRPr="00F601BC">
        <w:rPr>
          <w:color w:val="000000" w:themeColor="text1"/>
          <w:shd w:val="clear" w:color="auto" w:fill="FFFFFF"/>
        </w:rPr>
        <w:t xml:space="preserve">, O., Butcher, V., &amp; Milner, C. (2002). Transformational </w:t>
      </w:r>
    </w:p>
    <w:p w14:paraId="0D417EC2"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leadership and moral reasoning.</w:t>
      </w:r>
      <w:r w:rsidRPr="00F601BC">
        <w:rPr>
          <w:rStyle w:val="citationref"/>
          <w:color w:val="000000" w:themeColor="text1"/>
          <w:shd w:val="clear" w:color="auto" w:fill="FFFFFF"/>
        </w:rPr>
        <w:t> </w:t>
      </w:r>
      <w:r w:rsidRPr="00F601BC">
        <w:rPr>
          <w:i/>
          <w:iCs/>
          <w:color w:val="000000" w:themeColor="text1"/>
        </w:rPr>
        <w:t>Journal of Applied Psychology, 87</w:t>
      </w:r>
      <w:r w:rsidRPr="00F601BC">
        <w:rPr>
          <w:color w:val="000000" w:themeColor="text1"/>
          <w:shd w:val="clear" w:color="auto" w:fill="FFFFFF"/>
        </w:rPr>
        <w:t xml:space="preserve">, 304-311. </w:t>
      </w:r>
      <w:r w:rsidRPr="00F601BC">
        <w:rPr>
          <w:color w:val="000000" w:themeColor="text1"/>
          <w:u w:val="single"/>
          <w:shd w:val="clear" w:color="auto" w:fill="FFFFFF"/>
        </w:rPr>
        <w:t>doi:10.1037/0021-9010.87.2.304</w:t>
      </w:r>
    </w:p>
    <w:p w14:paraId="2DC28C2F" w14:textId="2B7A0F3C" w:rsidR="00CD68E8" w:rsidRPr="00F601BC" w:rsidRDefault="00CD68E8" w:rsidP="00CD68E8">
      <w:pPr>
        <w:ind w:left="720" w:hanging="720"/>
        <w:rPr>
          <w:color w:val="000000" w:themeColor="text1"/>
          <w:shd w:val="clear" w:color="auto" w:fill="FFFFFF"/>
        </w:rPr>
      </w:pPr>
      <w:r w:rsidRPr="00F601BC">
        <w:rPr>
          <w:color w:val="000000" w:themeColor="text1"/>
          <w:shd w:val="clear" w:color="auto" w:fill="FFFFFF"/>
        </w:rPr>
        <w:t xml:space="preserve">Van </w:t>
      </w:r>
      <w:proofErr w:type="spellStart"/>
      <w:r w:rsidRPr="00F601BC">
        <w:rPr>
          <w:color w:val="000000" w:themeColor="text1"/>
          <w:shd w:val="clear" w:color="auto" w:fill="FFFFFF"/>
        </w:rPr>
        <w:t>Solinge</w:t>
      </w:r>
      <w:proofErr w:type="spellEnd"/>
      <w:r w:rsidRPr="00F601BC">
        <w:rPr>
          <w:color w:val="000000" w:themeColor="text1"/>
          <w:shd w:val="clear" w:color="auto" w:fill="FFFFFF"/>
        </w:rPr>
        <w:t>, S. W. (2014).</w:t>
      </w:r>
      <w:r w:rsidRPr="00F601BC">
        <w:rPr>
          <w:rStyle w:val="citationref"/>
          <w:color w:val="000000" w:themeColor="text1"/>
          <w:shd w:val="clear" w:color="auto" w:fill="FFFFFF"/>
        </w:rPr>
        <w:t> </w:t>
      </w:r>
      <w:r w:rsidRPr="00F601BC">
        <w:rPr>
          <w:i/>
          <w:iCs/>
          <w:color w:val="000000" w:themeColor="text1"/>
        </w:rPr>
        <w:t>Are older leaders less transformational? The role of age for transformational leadership from the perspective of socioemotional selectivity theory</w:t>
      </w:r>
      <w:r w:rsidRPr="00F601BC">
        <w:rPr>
          <w:rStyle w:val="citationref"/>
          <w:color w:val="000000" w:themeColor="text1"/>
          <w:shd w:val="clear" w:color="auto" w:fill="FFFFFF"/>
        </w:rPr>
        <w:t> </w:t>
      </w:r>
      <w:r w:rsidRPr="00F601BC">
        <w:rPr>
          <w:color w:val="000000" w:themeColor="text1"/>
          <w:shd w:val="clear" w:color="auto" w:fill="FFFFFF"/>
        </w:rPr>
        <w:t xml:space="preserve">(Doctoral </w:t>
      </w:r>
      <w:r w:rsidR="00FC0668" w:rsidRPr="00F601BC">
        <w:rPr>
          <w:color w:val="000000" w:themeColor="text1"/>
          <w:shd w:val="clear" w:color="auto" w:fill="FFFFFF"/>
        </w:rPr>
        <w:t>D</w:t>
      </w:r>
      <w:r w:rsidRPr="00F601BC">
        <w:rPr>
          <w:color w:val="000000" w:themeColor="text1"/>
          <w:shd w:val="clear" w:color="auto" w:fill="FFFFFF"/>
        </w:rPr>
        <w:t>issertation, University of Groningen).</w:t>
      </w:r>
    </w:p>
    <w:p w14:paraId="052BA2DF" w14:textId="77777777" w:rsidR="009D48E8" w:rsidRDefault="009D48E8" w:rsidP="009D48E8">
      <w:pPr>
        <w:rPr>
          <w:color w:val="000000" w:themeColor="text1"/>
          <w:shd w:val="clear" w:color="auto" w:fill="FFFFFF"/>
        </w:rPr>
      </w:pPr>
      <w:r w:rsidRPr="00AE37FA">
        <w:rPr>
          <w:color w:val="000000" w:themeColor="text1"/>
          <w:shd w:val="clear" w:color="auto" w:fill="FFFFFF"/>
        </w:rPr>
        <w:t xml:space="preserve">Van </w:t>
      </w:r>
      <w:proofErr w:type="spellStart"/>
      <w:r w:rsidRPr="00AE37FA">
        <w:rPr>
          <w:color w:val="000000" w:themeColor="text1"/>
          <w:shd w:val="clear" w:color="auto" w:fill="FFFFFF"/>
        </w:rPr>
        <w:t>Thielen</w:t>
      </w:r>
      <w:proofErr w:type="spellEnd"/>
      <w:r w:rsidRPr="00AE37FA">
        <w:rPr>
          <w:color w:val="000000" w:themeColor="text1"/>
          <w:shd w:val="clear" w:color="auto" w:fill="FFFFFF"/>
        </w:rPr>
        <w:t xml:space="preserve">, T., </w:t>
      </w:r>
      <w:proofErr w:type="spellStart"/>
      <w:r w:rsidRPr="00AE37FA">
        <w:rPr>
          <w:color w:val="000000" w:themeColor="text1"/>
          <w:shd w:val="clear" w:color="auto" w:fill="FFFFFF"/>
        </w:rPr>
        <w:t>Vanderstraeten</w:t>
      </w:r>
      <w:proofErr w:type="spellEnd"/>
      <w:r w:rsidRPr="00AE37FA">
        <w:rPr>
          <w:color w:val="000000" w:themeColor="text1"/>
          <w:shd w:val="clear" w:color="auto" w:fill="FFFFFF"/>
        </w:rPr>
        <w:t xml:space="preserve">, A., </w:t>
      </w:r>
      <w:proofErr w:type="spellStart"/>
      <w:r w:rsidRPr="00AE37FA">
        <w:rPr>
          <w:color w:val="000000" w:themeColor="text1"/>
          <w:shd w:val="clear" w:color="auto" w:fill="FFFFFF"/>
        </w:rPr>
        <w:t>Decramer</w:t>
      </w:r>
      <w:proofErr w:type="spellEnd"/>
      <w:r w:rsidRPr="00AE37FA">
        <w:rPr>
          <w:color w:val="000000" w:themeColor="text1"/>
          <w:shd w:val="clear" w:color="auto" w:fill="FFFFFF"/>
        </w:rPr>
        <w:t xml:space="preserve">, A., &amp; </w:t>
      </w:r>
      <w:proofErr w:type="spellStart"/>
      <w:r w:rsidRPr="00AE37FA">
        <w:rPr>
          <w:color w:val="000000" w:themeColor="text1"/>
          <w:shd w:val="clear" w:color="auto" w:fill="FFFFFF"/>
        </w:rPr>
        <w:t>Audenaert</w:t>
      </w:r>
      <w:proofErr w:type="spellEnd"/>
      <w:r w:rsidRPr="00AE37FA">
        <w:rPr>
          <w:color w:val="000000" w:themeColor="text1"/>
          <w:shd w:val="clear" w:color="auto" w:fill="FFFFFF"/>
        </w:rPr>
        <w:t xml:space="preserve">, M. (2019). Using performance </w:t>
      </w:r>
    </w:p>
    <w:p w14:paraId="1DCE94D3" w14:textId="3302FE0A" w:rsidR="009D48E8" w:rsidRPr="009D48E8" w:rsidRDefault="009D48E8" w:rsidP="009D48E8">
      <w:pPr>
        <w:ind w:left="720"/>
        <w:rPr>
          <w:color w:val="000000" w:themeColor="text1"/>
        </w:rPr>
      </w:pPr>
      <w:r w:rsidRPr="00AE37FA">
        <w:rPr>
          <w:color w:val="000000" w:themeColor="text1"/>
          <w:shd w:val="clear" w:color="auto" w:fill="FFFFFF"/>
        </w:rPr>
        <w:t>management to manage teams: as a useful tool or an ambush. In</w:t>
      </w:r>
      <w:r w:rsidRPr="00AE37FA">
        <w:rPr>
          <w:rStyle w:val="apple-converted-space"/>
          <w:rFonts w:eastAsiaTheme="majorEastAsia"/>
          <w:color w:val="000000" w:themeColor="text1"/>
          <w:shd w:val="clear" w:color="auto" w:fill="FFFFFF"/>
        </w:rPr>
        <w:t> </w:t>
      </w:r>
      <w:r w:rsidRPr="00AE37FA">
        <w:rPr>
          <w:i/>
          <w:iCs/>
          <w:color w:val="000000" w:themeColor="text1"/>
        </w:rPr>
        <w:t>XI International Workshop on HRM</w:t>
      </w:r>
      <w:r w:rsidRPr="00AE37FA">
        <w:rPr>
          <w:color w:val="000000" w:themeColor="text1"/>
          <w:shd w:val="clear" w:color="auto" w:fill="FFFFFF"/>
        </w:rPr>
        <w:t xml:space="preserve">. </w:t>
      </w:r>
      <w:hyperlink r:id="rId117" w:tgtFrame="_parent" w:history="1">
        <w:r w:rsidRPr="00AE37FA">
          <w:rPr>
            <w:rStyle w:val="Hyperlink"/>
            <w:rFonts w:eastAsiaTheme="majorEastAsia"/>
            <w:color w:val="000000" w:themeColor="text1"/>
          </w:rPr>
          <w:t>http://hdl.handle.net/1854/LU-8608594</w:t>
        </w:r>
      </w:hyperlink>
    </w:p>
    <w:p w14:paraId="7D40CFF7" w14:textId="77777777" w:rsidR="009D48E8" w:rsidRDefault="009D48E8" w:rsidP="009D48E8">
      <w:pPr>
        <w:rPr>
          <w:color w:val="000000" w:themeColor="text1"/>
          <w:shd w:val="clear" w:color="auto" w:fill="FFFFFF"/>
        </w:rPr>
      </w:pPr>
      <w:r w:rsidRPr="00AE37FA">
        <w:rPr>
          <w:color w:val="000000" w:themeColor="text1"/>
          <w:shd w:val="clear" w:color="auto" w:fill="FFFFFF"/>
        </w:rPr>
        <w:t xml:space="preserve">Van </w:t>
      </w:r>
      <w:proofErr w:type="spellStart"/>
      <w:r w:rsidRPr="00AE37FA">
        <w:rPr>
          <w:color w:val="000000" w:themeColor="text1"/>
          <w:shd w:val="clear" w:color="auto" w:fill="FFFFFF"/>
        </w:rPr>
        <w:t>Woerkom</w:t>
      </w:r>
      <w:proofErr w:type="spellEnd"/>
      <w:r w:rsidRPr="00AE37FA">
        <w:rPr>
          <w:color w:val="000000" w:themeColor="text1"/>
          <w:shd w:val="clear" w:color="auto" w:fill="FFFFFF"/>
        </w:rPr>
        <w:t xml:space="preserve">, M., &amp; De </w:t>
      </w:r>
      <w:proofErr w:type="spellStart"/>
      <w:r w:rsidRPr="00AE37FA">
        <w:rPr>
          <w:color w:val="000000" w:themeColor="text1"/>
          <w:shd w:val="clear" w:color="auto" w:fill="FFFFFF"/>
        </w:rPr>
        <w:t>Reuver</w:t>
      </w:r>
      <w:proofErr w:type="spellEnd"/>
      <w:r w:rsidRPr="00AE37FA">
        <w:rPr>
          <w:color w:val="000000" w:themeColor="text1"/>
          <w:shd w:val="clear" w:color="auto" w:fill="FFFFFF"/>
        </w:rPr>
        <w:t xml:space="preserve">, R. S. (2009). Predicting excellent management performance in </w:t>
      </w:r>
    </w:p>
    <w:p w14:paraId="4C316B70" w14:textId="128B18BD" w:rsidR="009D48E8" w:rsidRPr="009D48E8" w:rsidRDefault="009D48E8" w:rsidP="009D48E8">
      <w:pPr>
        <w:ind w:left="720"/>
        <w:rPr>
          <w:color w:val="000000" w:themeColor="text1"/>
        </w:rPr>
      </w:pPr>
      <w:r w:rsidRPr="00AE37FA">
        <w:rPr>
          <w:color w:val="000000" w:themeColor="text1"/>
          <w:shd w:val="clear" w:color="auto" w:fill="FFFFFF"/>
        </w:rPr>
        <w:t>an intercultural context: A study of the influence of multicultural personality on transformational leadership and performance.</w:t>
      </w:r>
      <w:r w:rsidRPr="00AE37FA">
        <w:rPr>
          <w:rStyle w:val="apple-converted-space"/>
          <w:rFonts w:eastAsiaTheme="majorEastAsia"/>
          <w:color w:val="000000" w:themeColor="text1"/>
          <w:shd w:val="clear" w:color="auto" w:fill="FFFFFF"/>
        </w:rPr>
        <w:t> </w:t>
      </w:r>
      <w:r w:rsidRPr="00AE37FA">
        <w:rPr>
          <w:i/>
          <w:iCs/>
          <w:color w:val="000000" w:themeColor="text1"/>
        </w:rPr>
        <w:t>The International Journal of Human Resource Management</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20</w:t>
      </w:r>
      <w:r w:rsidRPr="00AE37FA">
        <w:rPr>
          <w:color w:val="000000" w:themeColor="text1"/>
          <w:shd w:val="clear" w:color="auto" w:fill="FFFFFF"/>
        </w:rPr>
        <w:t xml:space="preserve">(10), 2013-2029. </w:t>
      </w:r>
      <w:hyperlink r:id="rId118" w:history="1">
        <w:r w:rsidRPr="00AE37FA">
          <w:rPr>
            <w:rStyle w:val="Hyperlink"/>
            <w:rFonts w:eastAsiaTheme="majorEastAsia"/>
            <w:color w:val="000000" w:themeColor="text1"/>
          </w:rPr>
          <w:t>https://doi.org/10.1080/09585190903175589</w:t>
        </w:r>
      </w:hyperlink>
    </w:p>
    <w:p w14:paraId="23BC21FA" w14:textId="77777777" w:rsidR="009D48E8" w:rsidRDefault="009D48E8" w:rsidP="009D48E8">
      <w:pPr>
        <w:rPr>
          <w:i/>
          <w:iCs/>
          <w:color w:val="000000" w:themeColor="text1"/>
        </w:rPr>
      </w:pPr>
      <w:proofErr w:type="spellStart"/>
      <w:r w:rsidRPr="00AE37FA">
        <w:rPr>
          <w:color w:val="000000" w:themeColor="text1"/>
          <w:shd w:val="clear" w:color="auto" w:fill="FFFFFF"/>
        </w:rPr>
        <w:t>Versteegh</w:t>
      </w:r>
      <w:proofErr w:type="spellEnd"/>
      <w:r w:rsidRPr="00AE37FA">
        <w:rPr>
          <w:color w:val="000000" w:themeColor="text1"/>
          <w:shd w:val="clear" w:color="auto" w:fill="FFFFFF"/>
        </w:rPr>
        <w:t>, J. J. A. (2015).</w:t>
      </w:r>
      <w:r w:rsidRPr="00AE37FA">
        <w:rPr>
          <w:rStyle w:val="apple-converted-space"/>
          <w:rFonts w:eastAsiaTheme="majorEastAsia"/>
          <w:color w:val="000000" w:themeColor="text1"/>
          <w:shd w:val="clear" w:color="auto" w:fill="FFFFFF"/>
        </w:rPr>
        <w:t> </w:t>
      </w:r>
      <w:r w:rsidRPr="00AE37FA">
        <w:rPr>
          <w:i/>
          <w:iCs/>
          <w:color w:val="000000" w:themeColor="text1"/>
        </w:rPr>
        <w:t xml:space="preserve">The influence of arousal during transactional and transformational </w:t>
      </w:r>
    </w:p>
    <w:p w14:paraId="4DECB6A1" w14:textId="0B930140" w:rsidR="009D48E8" w:rsidRDefault="009D48E8" w:rsidP="009D48E8">
      <w:pPr>
        <w:ind w:left="720"/>
        <w:rPr>
          <w:color w:val="000000" w:themeColor="text1"/>
          <w:shd w:val="clear" w:color="auto" w:fill="FFFFFF"/>
        </w:rPr>
      </w:pPr>
      <w:r w:rsidRPr="00AE37FA">
        <w:rPr>
          <w:i/>
          <w:iCs/>
          <w:color w:val="000000" w:themeColor="text1"/>
        </w:rPr>
        <w:t>leadership on leader effectiveness: exploratory organizational neuroscience research into the use of skin conductance in leadership research</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w:t>
      </w:r>
      <w:proofErr w:type="gramStart"/>
      <w:r w:rsidRPr="00AE37FA">
        <w:rPr>
          <w:color w:val="000000" w:themeColor="text1"/>
          <w:shd w:val="clear" w:color="auto" w:fill="FFFFFF"/>
        </w:rPr>
        <w:t>Master's</w:t>
      </w:r>
      <w:proofErr w:type="gramEnd"/>
      <w:r w:rsidRPr="00AE37FA">
        <w:rPr>
          <w:color w:val="000000" w:themeColor="text1"/>
          <w:shd w:val="clear" w:color="auto" w:fill="FFFFFF"/>
        </w:rPr>
        <w:t xml:space="preserve"> thesis, University of Twente).</w:t>
      </w:r>
    </w:p>
    <w:p w14:paraId="182DB390" w14:textId="77777777" w:rsidR="009D48E8" w:rsidRDefault="009D48E8" w:rsidP="009D48E8">
      <w:pPr>
        <w:rPr>
          <w:i/>
          <w:iCs/>
          <w:color w:val="000000" w:themeColor="text1"/>
        </w:rPr>
      </w:pPr>
      <w:r w:rsidRPr="00AE37FA">
        <w:rPr>
          <w:color w:val="000000" w:themeColor="text1"/>
          <w:shd w:val="clear" w:color="auto" w:fill="FFFFFF"/>
        </w:rPr>
        <w:t>Villarreal, S. (2016).</w:t>
      </w:r>
      <w:r w:rsidRPr="00AE37FA">
        <w:rPr>
          <w:rStyle w:val="apple-converted-space"/>
          <w:rFonts w:eastAsiaTheme="majorEastAsia"/>
          <w:color w:val="000000" w:themeColor="text1"/>
          <w:shd w:val="clear" w:color="auto" w:fill="FFFFFF"/>
        </w:rPr>
        <w:t> </w:t>
      </w:r>
      <w:r w:rsidRPr="00AE37FA">
        <w:rPr>
          <w:i/>
          <w:iCs/>
          <w:color w:val="000000" w:themeColor="text1"/>
        </w:rPr>
        <w:t xml:space="preserve">A study of Early College High School students' leadership styles and career </w:t>
      </w:r>
    </w:p>
    <w:p w14:paraId="68B5F5EE" w14:textId="2C4E4B0B" w:rsidR="009D48E8" w:rsidRDefault="009D48E8" w:rsidP="009D48E8">
      <w:pPr>
        <w:ind w:firstLine="720"/>
        <w:rPr>
          <w:color w:val="000000" w:themeColor="text1"/>
          <w:shd w:val="clear" w:color="auto" w:fill="FFFFFF"/>
        </w:rPr>
      </w:pPr>
      <w:r w:rsidRPr="00AE37FA">
        <w:rPr>
          <w:i/>
          <w:iCs/>
          <w:color w:val="000000" w:themeColor="text1"/>
        </w:rPr>
        <w:t>readiness</w:t>
      </w:r>
      <w:r w:rsidRPr="00AE37FA">
        <w:rPr>
          <w:color w:val="000000" w:themeColor="text1"/>
          <w:shd w:val="clear" w:color="auto" w:fill="FFFFFF"/>
        </w:rPr>
        <w:t>. Our Lady of the Lake University.</w:t>
      </w:r>
    </w:p>
    <w:p w14:paraId="1B88A2CB" w14:textId="220D0643" w:rsidR="00CD68E8" w:rsidRPr="00F601BC" w:rsidRDefault="00CD68E8" w:rsidP="00CD68E8">
      <w:pPr>
        <w:ind w:left="720" w:hanging="720"/>
        <w:rPr>
          <w:color w:val="000000" w:themeColor="text1"/>
          <w:shd w:val="clear" w:color="auto" w:fill="FFFFFF"/>
        </w:rPr>
      </w:pPr>
      <w:r w:rsidRPr="00F601BC">
        <w:rPr>
          <w:color w:val="000000" w:themeColor="text1"/>
          <w:shd w:val="clear" w:color="auto" w:fill="FFFFFF"/>
        </w:rPr>
        <w:t xml:space="preserve">von </w:t>
      </w:r>
      <w:proofErr w:type="spellStart"/>
      <w:r w:rsidRPr="00F601BC">
        <w:rPr>
          <w:color w:val="000000" w:themeColor="text1"/>
          <w:shd w:val="clear" w:color="auto" w:fill="FFFFFF"/>
        </w:rPr>
        <w:t>Wittich</w:t>
      </w:r>
      <w:proofErr w:type="spellEnd"/>
      <w:r w:rsidRPr="00F601BC">
        <w:rPr>
          <w:color w:val="000000" w:themeColor="text1"/>
          <w:shd w:val="clear" w:color="auto" w:fill="FFFFFF"/>
        </w:rPr>
        <w:t>, D. (2013).</w:t>
      </w:r>
      <w:r w:rsidRPr="00F601BC">
        <w:rPr>
          <w:rStyle w:val="apple-converted-space"/>
          <w:color w:val="000000" w:themeColor="text1"/>
          <w:shd w:val="clear" w:color="auto" w:fill="FFFFFF"/>
        </w:rPr>
        <w:t> </w:t>
      </w:r>
      <w:r w:rsidRPr="00F601BC">
        <w:rPr>
          <w:i/>
          <w:iCs/>
          <w:color w:val="000000" w:themeColor="text1"/>
        </w:rPr>
        <w:t>Three essays on leader individual differences and effectiveness</w:t>
      </w:r>
      <w:r w:rsidRPr="00F601BC">
        <w:rPr>
          <w:rStyle w:val="apple-converted-space"/>
          <w:color w:val="000000" w:themeColor="text1"/>
          <w:shd w:val="clear" w:color="auto" w:fill="FFFFFF"/>
        </w:rPr>
        <w:t> </w:t>
      </w:r>
      <w:r w:rsidRPr="00F601BC">
        <w:rPr>
          <w:color w:val="000000" w:themeColor="text1"/>
          <w:shd w:val="clear" w:color="auto" w:fill="FFFFFF"/>
        </w:rPr>
        <w:t xml:space="preserve">(Doctoral </w:t>
      </w:r>
      <w:r w:rsidR="00FC0668" w:rsidRPr="00F601BC">
        <w:rPr>
          <w:color w:val="000000" w:themeColor="text1"/>
          <w:shd w:val="clear" w:color="auto" w:fill="FFFFFF"/>
        </w:rPr>
        <w:t>D</w:t>
      </w:r>
      <w:r w:rsidRPr="00F601BC">
        <w:rPr>
          <w:color w:val="000000" w:themeColor="text1"/>
          <w:shd w:val="clear" w:color="auto" w:fill="FFFFFF"/>
        </w:rPr>
        <w:t xml:space="preserve">issertation, Université de Lausanne, </w:t>
      </w:r>
      <w:proofErr w:type="spellStart"/>
      <w:r w:rsidRPr="00F601BC">
        <w:rPr>
          <w:color w:val="000000" w:themeColor="text1"/>
          <w:shd w:val="clear" w:color="auto" w:fill="FFFFFF"/>
        </w:rPr>
        <w:t>Faculté</w:t>
      </w:r>
      <w:proofErr w:type="spellEnd"/>
      <w:r w:rsidRPr="00F601BC">
        <w:rPr>
          <w:color w:val="000000" w:themeColor="text1"/>
          <w:shd w:val="clear" w:color="auto" w:fill="FFFFFF"/>
        </w:rPr>
        <w:t xml:space="preserve"> des </w:t>
      </w:r>
      <w:proofErr w:type="spellStart"/>
      <w:r w:rsidRPr="00F601BC">
        <w:rPr>
          <w:color w:val="000000" w:themeColor="text1"/>
          <w:shd w:val="clear" w:color="auto" w:fill="FFFFFF"/>
        </w:rPr>
        <w:t>hautes</w:t>
      </w:r>
      <w:proofErr w:type="spellEnd"/>
      <w:r w:rsidRPr="00F601BC">
        <w:rPr>
          <w:color w:val="000000" w:themeColor="text1"/>
          <w:shd w:val="clear" w:color="auto" w:fill="FFFFFF"/>
        </w:rPr>
        <w:t xml:space="preserve"> études </w:t>
      </w:r>
      <w:proofErr w:type="spellStart"/>
      <w:r w:rsidRPr="00F601BC">
        <w:rPr>
          <w:color w:val="000000" w:themeColor="text1"/>
          <w:shd w:val="clear" w:color="auto" w:fill="FFFFFF"/>
        </w:rPr>
        <w:t>commerciales</w:t>
      </w:r>
      <w:proofErr w:type="spellEnd"/>
      <w:r w:rsidRPr="00F601BC">
        <w:rPr>
          <w:color w:val="000000" w:themeColor="text1"/>
          <w:shd w:val="clear" w:color="auto" w:fill="FFFFFF"/>
        </w:rPr>
        <w:t>).</w:t>
      </w:r>
    </w:p>
    <w:p w14:paraId="63DA16AB" w14:textId="0A9AE021"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Wadei</w:t>
      </w:r>
      <w:proofErr w:type="spellEnd"/>
      <w:r w:rsidRPr="00F601BC">
        <w:rPr>
          <w:color w:val="000000" w:themeColor="text1"/>
          <w:shd w:val="clear" w:color="auto" w:fill="FFFFFF"/>
        </w:rPr>
        <w:t xml:space="preserve">, K. A., Lu, C., &amp; Wu, W. (2021). Unpacking the chain mediation process between </w:t>
      </w:r>
    </w:p>
    <w:p w14:paraId="40A47E8E"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transformational leadership and knowledge worker creative performance: Evidence from China.</w:t>
      </w:r>
      <w:r w:rsidRPr="00F601BC">
        <w:rPr>
          <w:rStyle w:val="apple-converted-space"/>
          <w:color w:val="000000" w:themeColor="text1"/>
          <w:shd w:val="clear" w:color="auto" w:fill="FFFFFF"/>
        </w:rPr>
        <w:t> </w:t>
      </w:r>
      <w:r w:rsidRPr="00F601BC">
        <w:rPr>
          <w:i/>
          <w:iCs/>
          <w:color w:val="000000" w:themeColor="text1"/>
        </w:rPr>
        <w:t>Chinese Management Studies</w:t>
      </w:r>
      <w:r w:rsidRPr="00F601BC">
        <w:rPr>
          <w:color w:val="000000" w:themeColor="text1"/>
          <w:shd w:val="clear" w:color="auto" w:fill="FFFFFF"/>
        </w:rPr>
        <w:t>.</w:t>
      </w:r>
      <w:r w:rsidRPr="00F601BC">
        <w:rPr>
          <w:color w:val="000000" w:themeColor="text1"/>
        </w:rPr>
        <w:t xml:space="preserve"> </w:t>
      </w:r>
      <w:hyperlink r:id="rId119" w:tooltip="DOI: https://doi.org/10.1108/CMS-03-2020-0118" w:history="1">
        <w:r w:rsidRPr="00F601BC">
          <w:rPr>
            <w:rStyle w:val="Hyperlink"/>
            <w:color w:val="000000" w:themeColor="text1"/>
          </w:rPr>
          <w:t>https://doi.org/10.1108/CMS-03-2020-0118</w:t>
        </w:r>
      </w:hyperlink>
    </w:p>
    <w:p w14:paraId="4711170C" w14:textId="77777777" w:rsidR="009D48E8" w:rsidRDefault="009D48E8" w:rsidP="009D48E8">
      <w:pPr>
        <w:rPr>
          <w:i/>
          <w:iCs/>
          <w:color w:val="000000" w:themeColor="text1"/>
        </w:rPr>
      </w:pPr>
      <w:r w:rsidRPr="00AE37FA">
        <w:rPr>
          <w:color w:val="000000" w:themeColor="text1"/>
          <w:shd w:val="clear" w:color="auto" w:fill="FFFFFF"/>
        </w:rPr>
        <w:t>Wagner, D. N. (2010).</w:t>
      </w:r>
      <w:r w:rsidRPr="00AE37FA">
        <w:rPr>
          <w:rStyle w:val="apple-converted-space"/>
          <w:rFonts w:eastAsiaTheme="majorEastAsia"/>
          <w:color w:val="000000" w:themeColor="text1"/>
          <w:shd w:val="clear" w:color="auto" w:fill="FFFFFF"/>
        </w:rPr>
        <w:t> </w:t>
      </w:r>
      <w:r w:rsidRPr="00AE37FA">
        <w:rPr>
          <w:i/>
          <w:iCs/>
          <w:color w:val="000000" w:themeColor="text1"/>
        </w:rPr>
        <w:t xml:space="preserve">Leadership education reconsidered: Examining self-perceived </w:t>
      </w:r>
      <w:proofErr w:type="gramStart"/>
      <w:r w:rsidRPr="00AE37FA">
        <w:rPr>
          <w:i/>
          <w:iCs/>
          <w:color w:val="000000" w:themeColor="text1"/>
        </w:rPr>
        <w:t>leadership</w:t>
      </w:r>
      <w:proofErr w:type="gramEnd"/>
      <w:r w:rsidRPr="00AE37FA">
        <w:rPr>
          <w:i/>
          <w:iCs/>
          <w:color w:val="000000" w:themeColor="text1"/>
        </w:rPr>
        <w:t xml:space="preserve"> </w:t>
      </w:r>
    </w:p>
    <w:p w14:paraId="4A922C4D" w14:textId="75AE11E8" w:rsidR="009D48E8" w:rsidRDefault="009D48E8" w:rsidP="009D48E8">
      <w:pPr>
        <w:ind w:left="720"/>
        <w:rPr>
          <w:color w:val="000000" w:themeColor="text1"/>
          <w:shd w:val="clear" w:color="auto" w:fill="FFFFFF"/>
        </w:rPr>
      </w:pPr>
      <w:r w:rsidRPr="00AE37FA">
        <w:rPr>
          <w:i/>
          <w:iCs/>
          <w:color w:val="000000" w:themeColor="text1"/>
        </w:rPr>
        <w:t>styles and motivation sources among undergraduate leaders</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Bowling Green State University).</w:t>
      </w:r>
    </w:p>
    <w:p w14:paraId="21195540" w14:textId="162CAA69" w:rsidR="00CD68E8" w:rsidRPr="00F601BC" w:rsidRDefault="00CD68E8" w:rsidP="00CD68E8">
      <w:pPr>
        <w:rPr>
          <w:color w:val="000000" w:themeColor="text1"/>
          <w:shd w:val="clear" w:color="auto" w:fill="FFFFFF"/>
        </w:rPr>
      </w:pPr>
      <w:r w:rsidRPr="00F601BC">
        <w:rPr>
          <w:color w:val="000000" w:themeColor="text1"/>
          <w:shd w:val="clear" w:color="auto" w:fill="FFFFFF"/>
        </w:rPr>
        <w:lastRenderedPageBreak/>
        <w:t xml:space="preserve">Waldman, D. A., Carter, M. Z., &amp; </w:t>
      </w:r>
      <w:proofErr w:type="spellStart"/>
      <w:r w:rsidRPr="00F601BC">
        <w:rPr>
          <w:color w:val="000000" w:themeColor="text1"/>
          <w:shd w:val="clear" w:color="auto" w:fill="FFFFFF"/>
        </w:rPr>
        <w:t>Hom</w:t>
      </w:r>
      <w:proofErr w:type="spellEnd"/>
      <w:r w:rsidRPr="00F601BC">
        <w:rPr>
          <w:color w:val="000000" w:themeColor="text1"/>
          <w:shd w:val="clear" w:color="auto" w:fill="FFFFFF"/>
        </w:rPr>
        <w:t xml:space="preserve">, P. W. (2015). A multilevel investigation of leadership </w:t>
      </w:r>
    </w:p>
    <w:p w14:paraId="63E84C78" w14:textId="77777777" w:rsidR="00CD68E8" w:rsidRDefault="00CD68E8" w:rsidP="00CD68E8">
      <w:pPr>
        <w:ind w:left="720"/>
        <w:rPr>
          <w:rStyle w:val="Emphasis"/>
          <w:i w:val="0"/>
          <w:iCs w:val="0"/>
          <w:color w:val="000000" w:themeColor="text1"/>
          <w:u w:val="single"/>
        </w:rPr>
      </w:pPr>
      <w:r w:rsidRPr="00F601BC">
        <w:rPr>
          <w:color w:val="000000" w:themeColor="text1"/>
          <w:shd w:val="clear" w:color="auto" w:fill="FFFFFF"/>
        </w:rPr>
        <w:t>and turnover behavior.</w:t>
      </w:r>
      <w:r w:rsidRPr="00F601BC">
        <w:rPr>
          <w:rStyle w:val="citationref"/>
          <w:color w:val="000000" w:themeColor="text1"/>
          <w:shd w:val="clear" w:color="auto" w:fill="FFFFFF"/>
        </w:rPr>
        <w:t> </w:t>
      </w:r>
      <w:r w:rsidRPr="00F601BC">
        <w:rPr>
          <w:i/>
          <w:iCs/>
          <w:color w:val="000000" w:themeColor="text1"/>
        </w:rPr>
        <w:t>Journal of Management</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41</w:t>
      </w:r>
      <w:r w:rsidRPr="00F601BC">
        <w:rPr>
          <w:color w:val="000000" w:themeColor="text1"/>
          <w:shd w:val="clear" w:color="auto" w:fill="FFFFFF"/>
        </w:rPr>
        <w:t xml:space="preserve">, 1724-1744. </w:t>
      </w:r>
      <w:hyperlink r:id="rId120" w:history="1">
        <w:r w:rsidRPr="00F601BC">
          <w:rPr>
            <w:rStyle w:val="Emphasis"/>
            <w:i w:val="0"/>
            <w:iCs w:val="0"/>
            <w:color w:val="000000" w:themeColor="text1"/>
            <w:u w:val="single"/>
          </w:rPr>
          <w:t>https://doi.org/10.1177/0149206312460679</w:t>
        </w:r>
      </w:hyperlink>
    </w:p>
    <w:p w14:paraId="7192884B" w14:textId="77777777" w:rsidR="009D48E8" w:rsidRDefault="009D48E8" w:rsidP="009D48E8">
      <w:pPr>
        <w:rPr>
          <w:color w:val="000000" w:themeColor="text1"/>
          <w:shd w:val="clear" w:color="auto" w:fill="FFFFFF"/>
        </w:rPr>
      </w:pPr>
      <w:r w:rsidRPr="00AE37FA">
        <w:rPr>
          <w:color w:val="000000" w:themeColor="text1"/>
          <w:shd w:val="clear" w:color="auto" w:fill="FFFFFF"/>
        </w:rPr>
        <w:t xml:space="preserve">Waldman, D. A., Galvin, B. M., &amp; Walumbwa, F. O. (2013). The development of motivation to </w:t>
      </w:r>
    </w:p>
    <w:p w14:paraId="3CDE47B7" w14:textId="561EAAFD" w:rsidR="009D48E8" w:rsidRPr="00AE37FA" w:rsidRDefault="009D48E8" w:rsidP="009D48E8">
      <w:pPr>
        <w:ind w:left="720"/>
        <w:rPr>
          <w:color w:val="000000" w:themeColor="text1"/>
          <w:shd w:val="clear" w:color="auto" w:fill="FFFFFF"/>
        </w:rPr>
      </w:pPr>
      <w:r w:rsidRPr="00AE37FA">
        <w:rPr>
          <w:color w:val="000000" w:themeColor="text1"/>
          <w:shd w:val="clear" w:color="auto" w:fill="FFFFFF"/>
        </w:rPr>
        <w:t>lead and leader role identity.</w:t>
      </w:r>
      <w:r w:rsidRPr="00AE37FA">
        <w:rPr>
          <w:rStyle w:val="apple-converted-space"/>
          <w:rFonts w:eastAsiaTheme="majorEastAsia"/>
          <w:color w:val="000000" w:themeColor="text1"/>
          <w:shd w:val="clear" w:color="auto" w:fill="FFFFFF"/>
        </w:rPr>
        <w:t> </w:t>
      </w:r>
      <w:r w:rsidRPr="00AE37FA">
        <w:rPr>
          <w:i/>
          <w:iCs/>
          <w:color w:val="000000" w:themeColor="text1"/>
        </w:rPr>
        <w:t>Journal of Leadership &amp; Organizational Studies</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20</w:t>
      </w:r>
      <w:r w:rsidRPr="00AE37FA">
        <w:rPr>
          <w:color w:val="000000" w:themeColor="text1"/>
          <w:shd w:val="clear" w:color="auto" w:fill="FFFFFF"/>
        </w:rPr>
        <w:t>(2), 156-168.</w:t>
      </w:r>
    </w:p>
    <w:p w14:paraId="1BE1B4B5" w14:textId="23F036B3" w:rsidR="009D48E8" w:rsidRPr="009D48E8" w:rsidRDefault="00000000" w:rsidP="009D48E8">
      <w:pPr>
        <w:ind w:firstLine="720"/>
        <w:rPr>
          <w:rStyle w:val="Emphasis"/>
          <w:i w:val="0"/>
          <w:iCs w:val="0"/>
          <w:color w:val="000000" w:themeColor="text1"/>
        </w:rPr>
      </w:pPr>
      <w:hyperlink r:id="rId121" w:history="1">
        <w:r w:rsidR="009D48E8" w:rsidRPr="007F0229">
          <w:rPr>
            <w:rStyle w:val="Hyperlink"/>
            <w:rFonts w:eastAsiaTheme="majorEastAsia"/>
          </w:rPr>
          <w:t>https://doi.org/10.1177/1548051812457416</w:t>
        </w:r>
      </w:hyperlink>
    </w:p>
    <w:p w14:paraId="64653E50" w14:textId="5B558883"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Wang, G., &amp; Hackett, R. D. (2016). Conceptualization and measurement of virtuous leadership: </w:t>
      </w:r>
    </w:p>
    <w:p w14:paraId="1B1470E9"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Doing well by doing good.</w:t>
      </w:r>
      <w:r w:rsidRPr="00F601BC">
        <w:rPr>
          <w:rStyle w:val="apple-converted-space"/>
          <w:color w:val="000000" w:themeColor="text1"/>
          <w:shd w:val="clear" w:color="auto" w:fill="FFFFFF"/>
        </w:rPr>
        <w:t> </w:t>
      </w:r>
      <w:r w:rsidRPr="00F601BC">
        <w:rPr>
          <w:i/>
          <w:iCs/>
          <w:color w:val="000000" w:themeColor="text1"/>
        </w:rPr>
        <w:t>Journal of Business Ethics</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137</w:t>
      </w:r>
      <w:r w:rsidRPr="00F601BC">
        <w:rPr>
          <w:color w:val="000000" w:themeColor="text1"/>
          <w:shd w:val="clear" w:color="auto" w:fill="FFFFFF"/>
        </w:rPr>
        <w:t>, 321-345.</w:t>
      </w:r>
      <w:r w:rsidRPr="00F601BC">
        <w:rPr>
          <w:color w:val="000000" w:themeColor="text1"/>
          <w:shd w:val="clear" w:color="auto" w:fill="FCFCFC"/>
        </w:rPr>
        <w:t xml:space="preserve"> </w:t>
      </w:r>
      <w:r w:rsidRPr="00F601BC">
        <w:rPr>
          <w:color w:val="000000" w:themeColor="text1"/>
          <w:u w:val="single"/>
          <w:shd w:val="clear" w:color="auto" w:fill="FCFCFC"/>
        </w:rPr>
        <w:t>https://doi.org/10.1007/s10551-015-2560-1</w:t>
      </w:r>
    </w:p>
    <w:p w14:paraId="7A3C590E" w14:textId="1CEC76ED"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Wang, X. H. F., &amp; Howell, J. M. (2012). A multilevel study of transformational leadership, </w:t>
      </w:r>
    </w:p>
    <w:p w14:paraId="78317A0D" w14:textId="77777777" w:rsidR="00CD68E8" w:rsidRPr="00F601BC" w:rsidRDefault="00CD68E8" w:rsidP="00CD68E8">
      <w:pPr>
        <w:ind w:left="720"/>
        <w:rPr>
          <w:color w:val="000000" w:themeColor="text1"/>
        </w:rPr>
      </w:pPr>
      <w:r w:rsidRPr="00F601BC">
        <w:rPr>
          <w:color w:val="000000" w:themeColor="text1"/>
          <w:shd w:val="clear" w:color="auto" w:fill="FFFFFF"/>
        </w:rPr>
        <w:t>identification, and follower outcomes.</w:t>
      </w:r>
      <w:r w:rsidRPr="00F601BC">
        <w:rPr>
          <w:rStyle w:val="citationref"/>
          <w:color w:val="000000" w:themeColor="text1"/>
          <w:shd w:val="clear" w:color="auto" w:fill="FFFFFF"/>
        </w:rPr>
        <w:t> </w:t>
      </w:r>
      <w:r w:rsidRPr="00F601BC">
        <w:rPr>
          <w:i/>
          <w:iCs/>
          <w:color w:val="000000" w:themeColor="text1"/>
        </w:rPr>
        <w:t>The Leadership Quarterly</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23</w:t>
      </w:r>
      <w:r w:rsidRPr="00F601BC">
        <w:rPr>
          <w:color w:val="000000" w:themeColor="text1"/>
          <w:shd w:val="clear" w:color="auto" w:fill="FFFFFF"/>
        </w:rPr>
        <w:t xml:space="preserve">, 775-790. </w:t>
      </w:r>
      <w:hyperlink r:id="rId122" w:history="1">
        <w:r w:rsidRPr="00F601BC">
          <w:rPr>
            <w:rStyle w:val="Emphasis"/>
            <w:i w:val="0"/>
            <w:iCs w:val="0"/>
            <w:color w:val="000000" w:themeColor="text1"/>
            <w:u w:val="single"/>
          </w:rPr>
          <w:t>https://doi.org/10.1016/j.leaqua.2012.02.001</w:t>
        </w:r>
      </w:hyperlink>
    </w:p>
    <w:p w14:paraId="1D242A41" w14:textId="7B62EB5E"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Wang, Y. S., &amp; Huang, T. C. (2009). The relationship of transformational leadership with group </w:t>
      </w:r>
    </w:p>
    <w:p w14:paraId="0F75B7E3" w14:textId="77777777" w:rsidR="00CD68E8" w:rsidRPr="00F601BC" w:rsidRDefault="00CD68E8" w:rsidP="00CD68E8">
      <w:pPr>
        <w:ind w:left="720"/>
        <w:rPr>
          <w:rStyle w:val="Emphasis"/>
          <w:i w:val="0"/>
          <w:iCs w:val="0"/>
          <w:color w:val="000000" w:themeColor="text1"/>
          <w:u w:val="single"/>
        </w:rPr>
      </w:pPr>
      <w:r w:rsidRPr="00F601BC">
        <w:rPr>
          <w:color w:val="000000" w:themeColor="text1"/>
          <w:shd w:val="clear" w:color="auto" w:fill="FFFFFF"/>
        </w:rPr>
        <w:t>cohesiveness and emotional intelligence.</w:t>
      </w:r>
      <w:r w:rsidRPr="00F601BC">
        <w:rPr>
          <w:rStyle w:val="citationref"/>
          <w:color w:val="000000" w:themeColor="text1"/>
          <w:shd w:val="clear" w:color="auto" w:fill="FFFFFF"/>
        </w:rPr>
        <w:t> </w:t>
      </w:r>
      <w:r w:rsidRPr="00F601BC">
        <w:rPr>
          <w:i/>
          <w:iCs/>
          <w:color w:val="000000" w:themeColor="text1"/>
        </w:rPr>
        <w:t>Social Behavior and Personality: an International Journal</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37</w:t>
      </w:r>
      <w:r w:rsidRPr="00F601BC">
        <w:rPr>
          <w:color w:val="000000" w:themeColor="text1"/>
          <w:shd w:val="clear" w:color="auto" w:fill="FFFFFF"/>
        </w:rPr>
        <w:t xml:space="preserve">, 379-392. </w:t>
      </w:r>
      <w:hyperlink r:id="rId123" w:history="1">
        <w:r w:rsidRPr="00F601BC">
          <w:rPr>
            <w:rStyle w:val="Emphasis"/>
            <w:i w:val="0"/>
            <w:iCs w:val="0"/>
            <w:color w:val="000000" w:themeColor="text1"/>
            <w:u w:val="single"/>
          </w:rPr>
          <w:t>https://doi.org/10.2224/sbp.2009.37.3.379</w:t>
        </w:r>
      </w:hyperlink>
    </w:p>
    <w:p w14:paraId="18A4F0D7" w14:textId="77777777" w:rsidR="00625129" w:rsidRPr="00F601BC" w:rsidRDefault="00625129" w:rsidP="00282EBA">
      <w:pPr>
        <w:rPr>
          <w:i/>
          <w:iCs/>
          <w:color w:val="222222"/>
        </w:rPr>
      </w:pPr>
      <w:r w:rsidRPr="00F601BC">
        <w:rPr>
          <w:color w:val="222222"/>
          <w:shd w:val="clear" w:color="auto" w:fill="FFFFFF"/>
        </w:rPr>
        <w:t>Williams, D. J. (2014).</w:t>
      </w:r>
      <w:r w:rsidRPr="00F601BC">
        <w:rPr>
          <w:rStyle w:val="apple-converted-space"/>
          <w:rFonts w:eastAsiaTheme="majorEastAsia"/>
          <w:color w:val="222222"/>
          <w:shd w:val="clear" w:color="auto" w:fill="FFFFFF"/>
        </w:rPr>
        <w:t> </w:t>
      </w:r>
      <w:r w:rsidRPr="00F601BC">
        <w:rPr>
          <w:i/>
          <w:iCs/>
          <w:color w:val="222222"/>
        </w:rPr>
        <w:t xml:space="preserve">The relationship between span of control and leadership style of nurse </w:t>
      </w:r>
    </w:p>
    <w:p w14:paraId="2AE9FA07" w14:textId="0FA06DE7" w:rsidR="00625129" w:rsidRPr="00F601BC" w:rsidRDefault="00625129" w:rsidP="00625129">
      <w:pPr>
        <w:ind w:firstLine="720"/>
        <w:rPr>
          <w:color w:val="222222"/>
          <w:shd w:val="clear" w:color="auto" w:fill="FFFFFF"/>
        </w:rPr>
      </w:pPr>
      <w:r w:rsidRPr="00F601BC">
        <w:rPr>
          <w:i/>
          <w:iCs/>
          <w:color w:val="222222"/>
        </w:rPr>
        <w:t>leaders</w:t>
      </w:r>
      <w:r w:rsidRPr="00F601BC">
        <w:rPr>
          <w:color w:val="222222"/>
          <w:shd w:val="clear" w:color="auto" w:fill="FFFFFF"/>
        </w:rPr>
        <w:t>. Indiana Wesleyan University.</w:t>
      </w:r>
    </w:p>
    <w:p w14:paraId="779FDF8D" w14:textId="77777777" w:rsidR="009D48E8" w:rsidRPr="00AE37FA" w:rsidRDefault="009D48E8" w:rsidP="009D48E8">
      <w:pPr>
        <w:rPr>
          <w:i/>
          <w:iCs/>
          <w:color w:val="000000" w:themeColor="text1"/>
        </w:rPr>
      </w:pPr>
      <w:r w:rsidRPr="00AE37FA">
        <w:rPr>
          <w:color w:val="000000" w:themeColor="text1"/>
          <w:shd w:val="clear" w:color="auto" w:fill="FFFFFF"/>
        </w:rPr>
        <w:t>Williams, C. L. (2015).</w:t>
      </w:r>
      <w:r w:rsidRPr="00AE37FA">
        <w:rPr>
          <w:rStyle w:val="apple-converted-space"/>
          <w:rFonts w:eastAsiaTheme="majorEastAsia"/>
          <w:color w:val="000000" w:themeColor="text1"/>
          <w:shd w:val="clear" w:color="auto" w:fill="FFFFFF"/>
        </w:rPr>
        <w:t> </w:t>
      </w:r>
      <w:r w:rsidRPr="00AE37FA">
        <w:rPr>
          <w:i/>
          <w:iCs/>
          <w:color w:val="000000" w:themeColor="text1"/>
        </w:rPr>
        <w:t xml:space="preserve">Essential elements for women's promotion: A comparison of leadership </w:t>
      </w:r>
    </w:p>
    <w:p w14:paraId="789C9F86" w14:textId="5D0DF9DB" w:rsidR="009D48E8" w:rsidRDefault="009D48E8" w:rsidP="009D48E8">
      <w:pPr>
        <w:ind w:left="720"/>
        <w:rPr>
          <w:color w:val="000000" w:themeColor="text1"/>
          <w:shd w:val="clear" w:color="auto" w:fill="FFFFFF"/>
        </w:rPr>
      </w:pPr>
      <w:r w:rsidRPr="00AE37FA">
        <w:rPr>
          <w:i/>
          <w:iCs/>
          <w:color w:val="000000" w:themeColor="text1"/>
        </w:rPr>
        <w:t>and communicator styles among women in upper and middle management positions</w:t>
      </w:r>
      <w:r w:rsidRPr="00AE37FA">
        <w:rPr>
          <w:rStyle w:val="apple-converted-space"/>
          <w:rFonts w:eastAsiaTheme="majorEastAsia"/>
          <w:color w:val="000000" w:themeColor="text1"/>
          <w:shd w:val="clear" w:color="auto" w:fill="FFFFFF"/>
        </w:rPr>
        <w:t> </w:t>
      </w:r>
      <w:r w:rsidRPr="00AE37FA">
        <w:rPr>
          <w:color w:val="000000" w:themeColor="text1"/>
          <w:shd w:val="clear" w:color="auto" w:fill="FFFFFF"/>
        </w:rPr>
        <w:t>(Doctoral dissertation, Capella University).</w:t>
      </w:r>
    </w:p>
    <w:p w14:paraId="0E7E40A8" w14:textId="2EE7405B" w:rsidR="00CD68E8" w:rsidRPr="00F601BC" w:rsidRDefault="00CD68E8" w:rsidP="00CD68E8">
      <w:pPr>
        <w:ind w:left="720" w:hanging="720"/>
        <w:rPr>
          <w:color w:val="000000" w:themeColor="text1"/>
          <w:shd w:val="clear" w:color="auto" w:fill="FFFFFF"/>
        </w:rPr>
      </w:pPr>
      <w:r w:rsidRPr="00F601BC">
        <w:rPr>
          <w:color w:val="000000" w:themeColor="text1"/>
          <w:shd w:val="clear" w:color="auto" w:fill="FFFFFF"/>
        </w:rPr>
        <w:t>Wofford, J. C., Whittington, J. L., &amp; Goodwin, V. L. (2001). Follower motive patterns as situational moderators for transformational leadership effectiveness.</w:t>
      </w:r>
      <w:r w:rsidRPr="00F601BC">
        <w:rPr>
          <w:rStyle w:val="citationref"/>
          <w:color w:val="000000" w:themeColor="text1"/>
          <w:shd w:val="clear" w:color="auto" w:fill="FFFFFF"/>
        </w:rPr>
        <w:t> </w:t>
      </w:r>
      <w:r w:rsidRPr="00F601BC">
        <w:rPr>
          <w:i/>
          <w:iCs/>
          <w:color w:val="000000" w:themeColor="text1"/>
        </w:rPr>
        <w:t>Journal of Managerial Issues</w:t>
      </w:r>
      <w:r w:rsidRPr="00F601BC">
        <w:rPr>
          <w:color w:val="000000" w:themeColor="text1"/>
          <w:shd w:val="clear" w:color="auto" w:fill="FFFFFF"/>
        </w:rPr>
        <w:t xml:space="preserve">, </w:t>
      </w:r>
      <w:r w:rsidRPr="00F601BC">
        <w:rPr>
          <w:i/>
          <w:iCs/>
          <w:color w:val="000000" w:themeColor="text1"/>
          <w:shd w:val="clear" w:color="auto" w:fill="FFFFFF"/>
        </w:rPr>
        <w:t xml:space="preserve">13, </w:t>
      </w:r>
      <w:r w:rsidRPr="00F601BC">
        <w:rPr>
          <w:color w:val="000000" w:themeColor="text1"/>
          <w:shd w:val="clear" w:color="auto" w:fill="FFFFFF"/>
        </w:rPr>
        <w:t xml:space="preserve">196-211. </w:t>
      </w:r>
      <w:r w:rsidRPr="00F601BC">
        <w:rPr>
          <w:color w:val="000000" w:themeColor="text1"/>
          <w:u w:val="single"/>
          <w:shd w:val="clear" w:color="auto" w:fill="FFFFFF"/>
        </w:rPr>
        <w:t>https://doi.org/</w:t>
      </w:r>
      <w:r w:rsidRPr="00F601BC">
        <w:rPr>
          <w:color w:val="000000" w:themeColor="text1"/>
          <w:u w:val="single"/>
        </w:rPr>
        <w:t xml:space="preserve">172.222.217.153 </w:t>
      </w:r>
    </w:p>
    <w:p w14:paraId="1C832335" w14:textId="3408FE00"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Wolfram, H. J., &amp; Mohr, G. (2009). Transformational leadership, team goal fulfillment, and </w:t>
      </w:r>
    </w:p>
    <w:p w14:paraId="0EEA5E69" w14:textId="25F972DC" w:rsidR="009D48E8" w:rsidRPr="009D48E8" w:rsidRDefault="00CD68E8" w:rsidP="009D48E8">
      <w:pPr>
        <w:ind w:left="720"/>
        <w:rPr>
          <w:color w:val="000000" w:themeColor="text1"/>
          <w:u w:val="single"/>
        </w:rPr>
      </w:pPr>
      <w:r w:rsidRPr="00F601BC">
        <w:rPr>
          <w:color w:val="000000" w:themeColor="text1"/>
          <w:shd w:val="clear" w:color="auto" w:fill="FFFFFF"/>
        </w:rPr>
        <w:t>follower work satisfaction: The moderating effects of deep-level similarity in leadership dyads.</w:t>
      </w:r>
      <w:r w:rsidRPr="00F601BC">
        <w:rPr>
          <w:rStyle w:val="citationref"/>
          <w:color w:val="000000" w:themeColor="text1"/>
          <w:shd w:val="clear" w:color="auto" w:fill="FFFFFF"/>
        </w:rPr>
        <w:t> </w:t>
      </w:r>
      <w:r w:rsidRPr="00F601BC">
        <w:rPr>
          <w:i/>
          <w:iCs/>
          <w:color w:val="000000" w:themeColor="text1"/>
        </w:rPr>
        <w:t>Journal of Leadership &amp; Organizational Studies</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15</w:t>
      </w:r>
      <w:r w:rsidRPr="00F601BC">
        <w:rPr>
          <w:color w:val="000000" w:themeColor="text1"/>
          <w:shd w:val="clear" w:color="auto" w:fill="FFFFFF"/>
        </w:rPr>
        <w:t xml:space="preserve">, 260-274. </w:t>
      </w:r>
      <w:hyperlink r:id="rId124" w:history="1">
        <w:r w:rsidRPr="00F601BC">
          <w:rPr>
            <w:rStyle w:val="Emphasis"/>
            <w:i w:val="0"/>
            <w:iCs w:val="0"/>
            <w:color w:val="000000" w:themeColor="text1"/>
            <w:u w:val="single"/>
          </w:rPr>
          <w:t>https://doi.org/10.1177/1548051808326595</w:t>
        </w:r>
      </w:hyperlink>
    </w:p>
    <w:p w14:paraId="4EE52481" w14:textId="77777777" w:rsidR="009D48E8" w:rsidRDefault="009D48E8" w:rsidP="009D48E8">
      <w:pPr>
        <w:rPr>
          <w:color w:val="000000" w:themeColor="text1"/>
          <w:shd w:val="clear" w:color="auto" w:fill="FFFFFF"/>
        </w:rPr>
      </w:pPr>
      <w:r w:rsidRPr="00AE37FA">
        <w:rPr>
          <w:color w:val="000000" w:themeColor="text1"/>
          <w:shd w:val="clear" w:color="auto" w:fill="FFFFFF"/>
        </w:rPr>
        <w:t xml:space="preserve">Wu, W. L., &amp; Lee, Y. C. (2020). Do work engagement and transformational leadership </w:t>
      </w:r>
      <w:proofErr w:type="gramStart"/>
      <w:r w:rsidRPr="00AE37FA">
        <w:rPr>
          <w:color w:val="000000" w:themeColor="text1"/>
          <w:shd w:val="clear" w:color="auto" w:fill="FFFFFF"/>
        </w:rPr>
        <w:t>facilitate</w:t>
      </w:r>
      <w:proofErr w:type="gramEnd"/>
      <w:r w:rsidRPr="00AE37FA">
        <w:rPr>
          <w:color w:val="000000" w:themeColor="text1"/>
          <w:shd w:val="clear" w:color="auto" w:fill="FFFFFF"/>
        </w:rPr>
        <w:t xml:space="preserve"> </w:t>
      </w:r>
    </w:p>
    <w:p w14:paraId="6994DCE0" w14:textId="47B64759" w:rsidR="009D48E8" w:rsidRPr="009D48E8" w:rsidRDefault="009D48E8" w:rsidP="009D48E8">
      <w:pPr>
        <w:ind w:left="720"/>
        <w:rPr>
          <w:color w:val="000000" w:themeColor="text1"/>
        </w:rPr>
      </w:pPr>
      <w:r w:rsidRPr="00AE37FA">
        <w:rPr>
          <w:color w:val="000000" w:themeColor="text1"/>
          <w:shd w:val="clear" w:color="auto" w:fill="FFFFFF"/>
        </w:rPr>
        <w:t>knowledge sharing? A perspective of conservation of resources theory.</w:t>
      </w:r>
      <w:r w:rsidRPr="00AE37FA">
        <w:rPr>
          <w:rStyle w:val="apple-converted-space"/>
          <w:rFonts w:eastAsiaTheme="majorEastAsia"/>
          <w:color w:val="000000" w:themeColor="text1"/>
          <w:shd w:val="clear" w:color="auto" w:fill="FFFFFF"/>
        </w:rPr>
        <w:t> </w:t>
      </w:r>
      <w:r w:rsidRPr="00AE37FA">
        <w:rPr>
          <w:i/>
          <w:iCs/>
          <w:color w:val="000000" w:themeColor="text1"/>
        </w:rPr>
        <w:t>International journal of environmental research and public health</w:t>
      </w:r>
      <w:r w:rsidRPr="00AE37FA">
        <w:rPr>
          <w:color w:val="000000" w:themeColor="text1"/>
          <w:shd w:val="clear" w:color="auto" w:fill="FFFFFF"/>
        </w:rPr>
        <w:t>,</w:t>
      </w:r>
      <w:r w:rsidRPr="00AE37FA">
        <w:rPr>
          <w:rStyle w:val="apple-converted-space"/>
          <w:rFonts w:eastAsiaTheme="majorEastAsia"/>
          <w:color w:val="000000" w:themeColor="text1"/>
          <w:shd w:val="clear" w:color="auto" w:fill="FFFFFF"/>
        </w:rPr>
        <w:t> </w:t>
      </w:r>
      <w:r w:rsidRPr="00AE37FA">
        <w:rPr>
          <w:i/>
          <w:iCs/>
          <w:color w:val="000000" w:themeColor="text1"/>
        </w:rPr>
        <w:t>17</w:t>
      </w:r>
      <w:r w:rsidRPr="00AE37FA">
        <w:rPr>
          <w:color w:val="000000" w:themeColor="text1"/>
          <w:shd w:val="clear" w:color="auto" w:fill="FFFFFF"/>
        </w:rPr>
        <w:t>(7), 2615.</w:t>
      </w:r>
    </w:p>
    <w:p w14:paraId="41E4F76A" w14:textId="77777777" w:rsidR="00097F76" w:rsidRDefault="00097F76" w:rsidP="00CD68E8">
      <w:pPr>
        <w:rPr>
          <w:color w:val="222222"/>
          <w:shd w:val="clear" w:color="auto" w:fill="FFFFFF"/>
        </w:rPr>
      </w:pPr>
      <w:proofErr w:type="spellStart"/>
      <w:r w:rsidRPr="00097F76">
        <w:rPr>
          <w:color w:val="222222"/>
          <w:shd w:val="clear" w:color="auto" w:fill="FFFFFF"/>
        </w:rPr>
        <w:t>Zacher</w:t>
      </w:r>
      <w:proofErr w:type="spellEnd"/>
      <w:r w:rsidRPr="00097F76">
        <w:rPr>
          <w:color w:val="222222"/>
          <w:shd w:val="clear" w:color="auto" w:fill="FFFFFF"/>
        </w:rPr>
        <w:t xml:space="preserve">, H., &amp; Bal, P. M. (2012). Professor age and research assistant ratings of passive-avoidant </w:t>
      </w:r>
    </w:p>
    <w:p w14:paraId="07313AD3" w14:textId="127C3409" w:rsidR="00097F76" w:rsidRPr="00097F76" w:rsidRDefault="00097F76" w:rsidP="00097F76">
      <w:pPr>
        <w:ind w:left="720"/>
        <w:rPr>
          <w:color w:val="000000" w:themeColor="text1"/>
          <w:shd w:val="clear" w:color="auto" w:fill="FFFFFF"/>
        </w:rPr>
      </w:pPr>
      <w:r w:rsidRPr="00097F76">
        <w:rPr>
          <w:color w:val="222222"/>
          <w:shd w:val="clear" w:color="auto" w:fill="FFFFFF"/>
        </w:rPr>
        <w:t>and proactive leadership: The role of age-related work concerns and age stereotypes.</w:t>
      </w:r>
      <w:r w:rsidRPr="00097F76">
        <w:rPr>
          <w:rStyle w:val="apple-converted-space"/>
          <w:rFonts w:eastAsiaTheme="majorEastAsia"/>
          <w:color w:val="222222"/>
          <w:shd w:val="clear" w:color="auto" w:fill="FFFFFF"/>
        </w:rPr>
        <w:t> </w:t>
      </w:r>
      <w:r w:rsidRPr="00097F76">
        <w:rPr>
          <w:i/>
          <w:iCs/>
          <w:color w:val="222222"/>
        </w:rPr>
        <w:t>Studies in Higher Education</w:t>
      </w:r>
      <w:r w:rsidRPr="00097F76">
        <w:rPr>
          <w:color w:val="222222"/>
          <w:shd w:val="clear" w:color="auto" w:fill="FFFFFF"/>
        </w:rPr>
        <w:t>,</w:t>
      </w:r>
      <w:r w:rsidRPr="00097F76">
        <w:rPr>
          <w:rStyle w:val="apple-converted-space"/>
          <w:rFonts w:eastAsiaTheme="majorEastAsia"/>
          <w:color w:val="222222"/>
          <w:shd w:val="clear" w:color="auto" w:fill="FFFFFF"/>
        </w:rPr>
        <w:t> </w:t>
      </w:r>
      <w:r w:rsidRPr="00097F76">
        <w:rPr>
          <w:i/>
          <w:iCs/>
          <w:color w:val="222222"/>
        </w:rPr>
        <w:t>37</w:t>
      </w:r>
      <w:r w:rsidRPr="00097F76">
        <w:rPr>
          <w:color w:val="222222"/>
          <w:shd w:val="clear" w:color="auto" w:fill="FFFFFF"/>
        </w:rPr>
        <w:t>(7), 875-896.</w:t>
      </w:r>
      <w:r w:rsidRPr="00097F76">
        <w:t xml:space="preserve"> </w:t>
      </w:r>
      <w:hyperlink r:id="rId125" w:history="1">
        <w:r w:rsidRPr="00097F76">
          <w:rPr>
            <w:rStyle w:val="Hyperlink"/>
            <w:rFonts w:eastAsiaTheme="majorEastAsia"/>
            <w:color w:val="10147E"/>
          </w:rPr>
          <w:t>https://doi.org/10.1080/03075079.2011.557829</w:t>
        </w:r>
      </w:hyperlink>
    </w:p>
    <w:p w14:paraId="4CCC2AB4" w14:textId="75F305C5" w:rsidR="00CD68E8" w:rsidRPr="00F601BC" w:rsidRDefault="00CD68E8" w:rsidP="00CD68E8">
      <w:pPr>
        <w:rPr>
          <w:i/>
          <w:iCs/>
          <w:color w:val="000000" w:themeColor="text1"/>
        </w:rPr>
      </w:pPr>
      <w:proofErr w:type="spellStart"/>
      <w:r w:rsidRPr="00F601BC">
        <w:rPr>
          <w:color w:val="000000" w:themeColor="text1"/>
          <w:shd w:val="clear" w:color="auto" w:fill="FFFFFF"/>
        </w:rPr>
        <w:t>Zacher</w:t>
      </w:r>
      <w:proofErr w:type="spellEnd"/>
      <w:r w:rsidRPr="00F601BC">
        <w:rPr>
          <w:color w:val="000000" w:themeColor="text1"/>
          <w:shd w:val="clear" w:color="auto" w:fill="FFFFFF"/>
        </w:rPr>
        <w:t>, H., &amp; Johnson, E. (2015). Leadership and creativity in higher education. </w:t>
      </w:r>
      <w:r w:rsidRPr="00F601BC">
        <w:rPr>
          <w:i/>
          <w:iCs/>
          <w:color w:val="000000" w:themeColor="text1"/>
        </w:rPr>
        <w:t xml:space="preserve">Studies in </w:t>
      </w:r>
    </w:p>
    <w:p w14:paraId="4F8F1EAC" w14:textId="77777777" w:rsidR="00CD68E8" w:rsidRPr="00F601BC" w:rsidRDefault="00CD68E8" w:rsidP="00CD68E8">
      <w:pPr>
        <w:ind w:firstLine="720"/>
        <w:rPr>
          <w:i/>
          <w:iCs/>
          <w:color w:val="000000" w:themeColor="text1"/>
        </w:rPr>
      </w:pPr>
      <w:r w:rsidRPr="00F601BC">
        <w:rPr>
          <w:i/>
          <w:iCs/>
          <w:color w:val="000000" w:themeColor="text1"/>
        </w:rPr>
        <w:t>Higher Education</w:t>
      </w:r>
      <w:r w:rsidRPr="00F601BC">
        <w:rPr>
          <w:color w:val="000000" w:themeColor="text1"/>
          <w:shd w:val="clear" w:color="auto" w:fill="FFFFFF"/>
        </w:rPr>
        <w:t>, </w:t>
      </w:r>
      <w:r w:rsidRPr="00F601BC">
        <w:rPr>
          <w:i/>
          <w:iCs/>
          <w:color w:val="000000" w:themeColor="text1"/>
        </w:rPr>
        <w:t>40</w:t>
      </w:r>
      <w:r w:rsidRPr="00F601BC">
        <w:rPr>
          <w:color w:val="000000" w:themeColor="text1"/>
          <w:shd w:val="clear" w:color="auto" w:fill="FFFFFF"/>
        </w:rPr>
        <w:t>, 1210-1225.</w:t>
      </w:r>
      <w:r w:rsidRPr="00F601BC">
        <w:rPr>
          <w:color w:val="000000" w:themeColor="text1"/>
          <w:u w:val="single"/>
          <w:shd w:val="clear" w:color="auto" w:fill="FFFFFF"/>
        </w:rPr>
        <w:t xml:space="preserve"> </w:t>
      </w:r>
      <w:hyperlink r:id="rId126" w:history="1">
        <w:r w:rsidRPr="00F601BC">
          <w:rPr>
            <w:rStyle w:val="Emphasis"/>
            <w:i w:val="0"/>
            <w:iCs w:val="0"/>
            <w:color w:val="000000" w:themeColor="text1"/>
            <w:u w:val="single"/>
          </w:rPr>
          <w:t>https://doi.org/10.1080/03075079.2014.881340</w:t>
        </w:r>
      </w:hyperlink>
    </w:p>
    <w:p w14:paraId="409879D0" w14:textId="7861014A"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Zacher</w:t>
      </w:r>
      <w:proofErr w:type="spellEnd"/>
      <w:r w:rsidRPr="00F601BC">
        <w:rPr>
          <w:color w:val="000000" w:themeColor="text1"/>
          <w:shd w:val="clear" w:color="auto" w:fill="FFFFFF"/>
        </w:rPr>
        <w:t xml:space="preserve">, H., Rosing, K., &amp; </w:t>
      </w:r>
      <w:proofErr w:type="spellStart"/>
      <w:r w:rsidRPr="00F601BC">
        <w:rPr>
          <w:color w:val="000000" w:themeColor="text1"/>
          <w:shd w:val="clear" w:color="auto" w:fill="FFFFFF"/>
        </w:rPr>
        <w:t>Frese</w:t>
      </w:r>
      <w:proofErr w:type="spellEnd"/>
      <w:r w:rsidRPr="00F601BC">
        <w:rPr>
          <w:color w:val="000000" w:themeColor="text1"/>
          <w:shd w:val="clear" w:color="auto" w:fill="FFFFFF"/>
        </w:rPr>
        <w:t xml:space="preserve">, M. (2011a). Age and leadership: The moderating role of </w:t>
      </w:r>
    </w:p>
    <w:p w14:paraId="3485E56C" w14:textId="77777777" w:rsidR="00CD68E8" w:rsidRPr="00F601BC" w:rsidRDefault="00CD68E8" w:rsidP="00CD68E8">
      <w:pPr>
        <w:ind w:left="720"/>
        <w:rPr>
          <w:color w:val="000000" w:themeColor="text1"/>
          <w:u w:val="single"/>
        </w:rPr>
      </w:pPr>
      <w:r w:rsidRPr="00F601BC">
        <w:rPr>
          <w:color w:val="000000" w:themeColor="text1"/>
          <w:shd w:val="clear" w:color="auto" w:fill="FFFFFF"/>
        </w:rPr>
        <w:t>legacy beliefs. </w:t>
      </w:r>
      <w:r w:rsidRPr="00F601BC">
        <w:rPr>
          <w:i/>
          <w:iCs/>
          <w:color w:val="000000" w:themeColor="text1"/>
        </w:rPr>
        <w:t>The Leadership Quarterly</w:t>
      </w:r>
      <w:r w:rsidRPr="00F601BC">
        <w:rPr>
          <w:color w:val="000000" w:themeColor="text1"/>
          <w:shd w:val="clear" w:color="auto" w:fill="FFFFFF"/>
        </w:rPr>
        <w:t>, </w:t>
      </w:r>
      <w:r w:rsidRPr="00F601BC">
        <w:rPr>
          <w:i/>
          <w:iCs/>
          <w:color w:val="000000" w:themeColor="text1"/>
        </w:rPr>
        <w:t>22</w:t>
      </w:r>
      <w:r w:rsidRPr="00F601BC">
        <w:rPr>
          <w:color w:val="000000" w:themeColor="text1"/>
          <w:shd w:val="clear" w:color="auto" w:fill="FFFFFF"/>
        </w:rPr>
        <w:t xml:space="preserve">, 43-50. </w:t>
      </w:r>
      <w:hyperlink r:id="rId127" w:history="1">
        <w:r w:rsidRPr="00F601BC">
          <w:rPr>
            <w:rStyle w:val="Hyperlink"/>
            <w:color w:val="000000" w:themeColor="text1"/>
          </w:rPr>
          <w:t>https://doi.org/10.1016/j.leaqua.2010.12.006</w:t>
        </w:r>
      </w:hyperlink>
    </w:p>
    <w:p w14:paraId="0FBF374E" w14:textId="3C7B707D" w:rsidR="00CD68E8" w:rsidRPr="00F601BC" w:rsidRDefault="00CD68E8" w:rsidP="00CD68E8">
      <w:pPr>
        <w:rPr>
          <w:color w:val="000000" w:themeColor="text1"/>
          <w:shd w:val="clear" w:color="auto" w:fill="FFFFFF"/>
        </w:rPr>
      </w:pPr>
      <w:proofErr w:type="spellStart"/>
      <w:r w:rsidRPr="00F601BC">
        <w:rPr>
          <w:color w:val="000000" w:themeColor="text1"/>
          <w:shd w:val="clear" w:color="auto" w:fill="FFFFFF"/>
        </w:rPr>
        <w:t>Zacher</w:t>
      </w:r>
      <w:proofErr w:type="spellEnd"/>
      <w:r w:rsidRPr="00F601BC">
        <w:rPr>
          <w:color w:val="000000" w:themeColor="text1"/>
          <w:shd w:val="clear" w:color="auto" w:fill="FFFFFF"/>
        </w:rPr>
        <w:t xml:space="preserve">, H., Rosing, K., Henning, T., &amp; </w:t>
      </w:r>
      <w:proofErr w:type="spellStart"/>
      <w:r w:rsidRPr="00F601BC">
        <w:rPr>
          <w:color w:val="000000" w:themeColor="text1"/>
          <w:shd w:val="clear" w:color="auto" w:fill="FFFFFF"/>
        </w:rPr>
        <w:t>Frese</w:t>
      </w:r>
      <w:proofErr w:type="spellEnd"/>
      <w:r w:rsidRPr="00F601BC">
        <w:rPr>
          <w:color w:val="000000" w:themeColor="text1"/>
          <w:shd w:val="clear" w:color="auto" w:fill="FFFFFF"/>
        </w:rPr>
        <w:t xml:space="preserve">, M. (2011b). Establishing the next generation at </w:t>
      </w:r>
    </w:p>
    <w:p w14:paraId="35B9615C" w14:textId="77777777" w:rsidR="00CD68E8" w:rsidRPr="00F601BC" w:rsidRDefault="00CD68E8" w:rsidP="00CD68E8">
      <w:pPr>
        <w:ind w:firstLine="720"/>
        <w:rPr>
          <w:color w:val="000000" w:themeColor="text1"/>
          <w:shd w:val="clear" w:color="auto" w:fill="FFFFFF"/>
        </w:rPr>
      </w:pPr>
      <w:r w:rsidRPr="00F601BC">
        <w:rPr>
          <w:color w:val="000000" w:themeColor="text1"/>
          <w:shd w:val="clear" w:color="auto" w:fill="FFFFFF"/>
        </w:rPr>
        <w:t>work: Leader generativity as a moderator of the relationships between leader age, leader-</w:t>
      </w:r>
    </w:p>
    <w:p w14:paraId="23D8DED7"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member exchange, and leadership success.</w:t>
      </w:r>
      <w:r w:rsidRPr="00F601BC">
        <w:rPr>
          <w:rStyle w:val="citationref"/>
          <w:color w:val="000000" w:themeColor="text1"/>
          <w:shd w:val="clear" w:color="auto" w:fill="FFFFFF"/>
        </w:rPr>
        <w:t> </w:t>
      </w:r>
      <w:r w:rsidRPr="00F601BC">
        <w:rPr>
          <w:i/>
          <w:iCs/>
          <w:color w:val="000000" w:themeColor="text1"/>
        </w:rPr>
        <w:t>Psychology and Aging</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26</w:t>
      </w:r>
      <w:r w:rsidRPr="00F601BC">
        <w:rPr>
          <w:color w:val="000000" w:themeColor="text1"/>
          <w:shd w:val="clear" w:color="auto" w:fill="FFFFFF"/>
        </w:rPr>
        <w:t xml:space="preserve">, 241-252. </w:t>
      </w:r>
      <w:hyperlink r:id="rId128" w:history="1">
        <w:r w:rsidRPr="00F601BC">
          <w:rPr>
            <w:rStyle w:val="Emphasis"/>
            <w:i w:val="0"/>
            <w:iCs w:val="0"/>
            <w:color w:val="000000" w:themeColor="text1"/>
            <w:u w:val="single"/>
          </w:rPr>
          <w:t>https://doi.org/10.1037/a0021429</w:t>
        </w:r>
      </w:hyperlink>
    </w:p>
    <w:p w14:paraId="51E99E78" w14:textId="669747F2"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Zhang, X. A., Cao, Q., &amp; </w:t>
      </w:r>
      <w:proofErr w:type="spellStart"/>
      <w:r w:rsidRPr="00F601BC">
        <w:rPr>
          <w:color w:val="000000" w:themeColor="text1"/>
          <w:shd w:val="clear" w:color="auto" w:fill="FFFFFF"/>
        </w:rPr>
        <w:t>Tjosvold</w:t>
      </w:r>
      <w:proofErr w:type="spellEnd"/>
      <w:r w:rsidRPr="00F601BC">
        <w:rPr>
          <w:color w:val="000000" w:themeColor="text1"/>
          <w:shd w:val="clear" w:color="auto" w:fill="FFFFFF"/>
        </w:rPr>
        <w:t xml:space="preserve">, D. (2011). Linking transformational leadership and team </w:t>
      </w:r>
    </w:p>
    <w:p w14:paraId="0A713C8F" w14:textId="77777777" w:rsidR="00CD68E8" w:rsidRPr="00F601BC" w:rsidRDefault="00CD68E8" w:rsidP="00CD68E8">
      <w:pPr>
        <w:ind w:left="720"/>
        <w:rPr>
          <w:rStyle w:val="Emphasis"/>
          <w:i w:val="0"/>
          <w:color w:val="000000" w:themeColor="text1"/>
        </w:rPr>
      </w:pPr>
      <w:r w:rsidRPr="00F601BC">
        <w:rPr>
          <w:color w:val="000000" w:themeColor="text1"/>
          <w:shd w:val="clear" w:color="auto" w:fill="FFFFFF"/>
        </w:rPr>
        <w:lastRenderedPageBreak/>
        <w:t>performance: A conflict management approach.</w:t>
      </w:r>
      <w:r w:rsidRPr="00F601BC">
        <w:rPr>
          <w:rStyle w:val="citationref"/>
          <w:color w:val="000000" w:themeColor="text1"/>
          <w:shd w:val="clear" w:color="auto" w:fill="FFFFFF"/>
        </w:rPr>
        <w:t> </w:t>
      </w:r>
      <w:r w:rsidRPr="00F601BC">
        <w:rPr>
          <w:i/>
          <w:iCs/>
          <w:color w:val="000000" w:themeColor="text1"/>
        </w:rPr>
        <w:t>Journal of Management Studies</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48</w:t>
      </w:r>
      <w:r w:rsidRPr="00F601BC">
        <w:rPr>
          <w:color w:val="000000" w:themeColor="text1"/>
          <w:shd w:val="clear" w:color="auto" w:fill="FFFFFF"/>
        </w:rPr>
        <w:t>, 1586-1611.</w:t>
      </w:r>
      <w:r w:rsidRPr="00F601BC">
        <w:rPr>
          <w:i/>
          <w:iCs/>
          <w:color w:val="000000" w:themeColor="text1"/>
          <w:shd w:val="clear" w:color="auto" w:fill="FFFFFF"/>
        </w:rPr>
        <w:t xml:space="preserve"> </w:t>
      </w:r>
      <w:hyperlink r:id="rId129" w:history="1">
        <w:r w:rsidRPr="00F601BC">
          <w:rPr>
            <w:rStyle w:val="Emphasis"/>
            <w:i w:val="0"/>
            <w:iCs w:val="0"/>
            <w:color w:val="000000" w:themeColor="text1"/>
            <w:u w:val="single"/>
          </w:rPr>
          <w:t>https://doi.org/10.1111/j.1467-6486.2010.00974.x</w:t>
        </w:r>
      </w:hyperlink>
    </w:p>
    <w:p w14:paraId="352D010F" w14:textId="54AFF544"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Zhang, S., Sun, W., Ji, H., &amp; Jia, J. (2021). The antecedents and outcomes of transformational </w:t>
      </w:r>
    </w:p>
    <w:p w14:paraId="1A8E5E64" w14:textId="77777777" w:rsidR="00CD68E8" w:rsidRPr="00F601BC" w:rsidRDefault="00CD68E8" w:rsidP="00CD68E8">
      <w:pPr>
        <w:ind w:left="720"/>
        <w:rPr>
          <w:color w:val="000000" w:themeColor="text1"/>
          <w:shd w:val="clear" w:color="auto" w:fill="FFFFFF"/>
        </w:rPr>
      </w:pPr>
      <w:r w:rsidRPr="00F601BC">
        <w:rPr>
          <w:color w:val="000000" w:themeColor="text1"/>
          <w:shd w:val="clear" w:color="auto" w:fill="FFFFFF"/>
        </w:rPr>
        <w:t>leadership: leader's self-transcendent value, follower's environmental commitment and behavior.</w:t>
      </w:r>
      <w:r w:rsidRPr="00F601BC">
        <w:rPr>
          <w:rStyle w:val="apple-converted-space"/>
          <w:color w:val="000000" w:themeColor="text1"/>
          <w:shd w:val="clear" w:color="auto" w:fill="FFFFFF"/>
        </w:rPr>
        <w:t> </w:t>
      </w:r>
      <w:r w:rsidRPr="00F601BC">
        <w:rPr>
          <w:i/>
          <w:iCs/>
          <w:color w:val="000000" w:themeColor="text1"/>
        </w:rPr>
        <w:t>Leadership &amp; Organization Development Journal</w:t>
      </w:r>
      <w:r w:rsidRPr="00F601BC">
        <w:rPr>
          <w:color w:val="000000" w:themeColor="text1"/>
          <w:shd w:val="clear" w:color="auto" w:fill="FFFFFF"/>
        </w:rPr>
        <w:t>,</w:t>
      </w:r>
      <w:r w:rsidRPr="00F601BC">
        <w:rPr>
          <w:rStyle w:val="apple-converted-space"/>
          <w:color w:val="000000" w:themeColor="text1"/>
          <w:shd w:val="clear" w:color="auto" w:fill="FFFFFF"/>
        </w:rPr>
        <w:t> </w:t>
      </w:r>
      <w:r w:rsidRPr="00F601BC">
        <w:rPr>
          <w:i/>
          <w:iCs/>
          <w:color w:val="000000" w:themeColor="text1"/>
        </w:rPr>
        <w:t>42</w:t>
      </w:r>
      <w:r w:rsidRPr="00F601BC">
        <w:rPr>
          <w:color w:val="000000" w:themeColor="text1"/>
          <w:shd w:val="clear" w:color="auto" w:fill="FFFFFF"/>
        </w:rPr>
        <w:t xml:space="preserve">(7), 1037-1052. </w:t>
      </w:r>
      <w:hyperlink r:id="rId130" w:tooltip="DOI: https://doi.org/10.1108/LODJ-10-2020-0471" w:history="1">
        <w:r w:rsidRPr="00F601BC">
          <w:rPr>
            <w:rStyle w:val="Hyperlink"/>
            <w:color w:val="000000" w:themeColor="text1"/>
          </w:rPr>
          <w:t>https://doi.org/10.1108/LODJ-10-2020-0471</w:t>
        </w:r>
      </w:hyperlink>
    </w:p>
    <w:p w14:paraId="02456A5E" w14:textId="7D61102F"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Zhao, X., Fu, N., &amp; Liang, X. (2023). Whose customer orientation? Exploring the relationships </w:t>
      </w:r>
    </w:p>
    <w:p w14:paraId="3C0E4867" w14:textId="77777777" w:rsidR="00CD68E8" w:rsidRPr="00F601BC" w:rsidRDefault="00CD68E8" w:rsidP="00CD68E8">
      <w:pPr>
        <w:ind w:left="720"/>
        <w:rPr>
          <w:color w:val="000000" w:themeColor="text1"/>
        </w:rPr>
      </w:pPr>
      <w:r w:rsidRPr="00F601BC">
        <w:rPr>
          <w:color w:val="000000" w:themeColor="text1"/>
          <w:shd w:val="clear" w:color="auto" w:fill="FFFFFF"/>
        </w:rPr>
        <w:t>between leaders, team customer orientation climate and customer satisfaction.</w:t>
      </w:r>
      <w:r w:rsidRPr="00F601BC">
        <w:rPr>
          <w:rStyle w:val="apple-converted-space"/>
          <w:color w:val="000000" w:themeColor="text1"/>
          <w:shd w:val="clear" w:color="auto" w:fill="FFFFFF"/>
        </w:rPr>
        <w:t> </w:t>
      </w:r>
      <w:r w:rsidRPr="00F601BC">
        <w:rPr>
          <w:i/>
          <w:iCs/>
          <w:color w:val="000000" w:themeColor="text1"/>
        </w:rPr>
        <w:t>Journal of Service Theory and Practice</w:t>
      </w:r>
      <w:r w:rsidRPr="00F601BC">
        <w:rPr>
          <w:color w:val="000000" w:themeColor="text1"/>
          <w:shd w:val="clear" w:color="auto" w:fill="FFFFFF"/>
        </w:rPr>
        <w:t>.</w:t>
      </w:r>
      <w:r w:rsidRPr="00F601BC">
        <w:rPr>
          <w:color w:val="000000" w:themeColor="text1"/>
        </w:rPr>
        <w:t xml:space="preserve"> </w:t>
      </w:r>
      <w:hyperlink r:id="rId131" w:tooltip="DOI: https://doi.org/10.1108/JSTP-09-2022-0210" w:history="1">
        <w:r w:rsidRPr="00F601BC">
          <w:rPr>
            <w:rStyle w:val="Hyperlink"/>
            <w:color w:val="000000" w:themeColor="text1"/>
          </w:rPr>
          <w:t>https://doi.org/10.1108/JSTP-09-2022-0210</w:t>
        </w:r>
      </w:hyperlink>
    </w:p>
    <w:p w14:paraId="0AFC705D" w14:textId="0FB6DD27" w:rsidR="00CD68E8" w:rsidRPr="00F601BC" w:rsidRDefault="00CD68E8" w:rsidP="00CD68E8">
      <w:pPr>
        <w:rPr>
          <w:color w:val="000000" w:themeColor="text1"/>
          <w:shd w:val="clear" w:color="auto" w:fill="FFFFFF"/>
        </w:rPr>
      </w:pPr>
      <w:r w:rsidRPr="00F601BC">
        <w:rPr>
          <w:color w:val="000000" w:themeColor="text1"/>
          <w:shd w:val="clear" w:color="auto" w:fill="FFFFFF"/>
        </w:rPr>
        <w:t xml:space="preserve">Zhu, W., </w:t>
      </w:r>
      <w:proofErr w:type="spellStart"/>
      <w:r w:rsidRPr="00F601BC">
        <w:rPr>
          <w:color w:val="000000" w:themeColor="text1"/>
          <w:shd w:val="clear" w:color="auto" w:fill="FFFFFF"/>
        </w:rPr>
        <w:t>Sosik</w:t>
      </w:r>
      <w:proofErr w:type="spellEnd"/>
      <w:r w:rsidRPr="00F601BC">
        <w:rPr>
          <w:color w:val="000000" w:themeColor="text1"/>
          <w:shd w:val="clear" w:color="auto" w:fill="FFFFFF"/>
        </w:rPr>
        <w:t xml:space="preserve">, J. J., Riggio, R. E., &amp; Yang, B. (2012). Relationships between transformational </w:t>
      </w:r>
    </w:p>
    <w:p w14:paraId="116F5B35" w14:textId="77777777" w:rsidR="00CD68E8" w:rsidRPr="00F601BC" w:rsidRDefault="00CD68E8" w:rsidP="00CD68E8">
      <w:pPr>
        <w:ind w:left="720"/>
        <w:rPr>
          <w:color w:val="000000" w:themeColor="text1"/>
        </w:rPr>
      </w:pPr>
      <w:r w:rsidRPr="00F601BC">
        <w:rPr>
          <w:color w:val="000000" w:themeColor="text1"/>
          <w:shd w:val="clear" w:color="auto" w:fill="FFFFFF"/>
        </w:rPr>
        <w:t>and active transactional leadership and followers' organizational identification: The role of psychological empowerment.</w:t>
      </w:r>
      <w:r w:rsidRPr="00F601BC">
        <w:rPr>
          <w:rStyle w:val="citationref"/>
          <w:color w:val="000000" w:themeColor="text1"/>
          <w:shd w:val="clear" w:color="auto" w:fill="FFFFFF"/>
        </w:rPr>
        <w:t> </w:t>
      </w:r>
      <w:r w:rsidRPr="00F601BC">
        <w:rPr>
          <w:i/>
          <w:iCs/>
          <w:color w:val="000000" w:themeColor="text1"/>
        </w:rPr>
        <w:t>Journal of Behavioral and Applied Management</w:t>
      </w:r>
      <w:r w:rsidRPr="00F601BC">
        <w:rPr>
          <w:color w:val="000000" w:themeColor="text1"/>
          <w:shd w:val="clear" w:color="auto" w:fill="FFFFFF"/>
        </w:rPr>
        <w:t>,</w:t>
      </w:r>
      <w:r w:rsidRPr="00F601BC">
        <w:rPr>
          <w:rStyle w:val="citationref"/>
          <w:color w:val="000000" w:themeColor="text1"/>
          <w:shd w:val="clear" w:color="auto" w:fill="FFFFFF"/>
        </w:rPr>
        <w:t> </w:t>
      </w:r>
      <w:r w:rsidRPr="00F601BC">
        <w:rPr>
          <w:i/>
          <w:iCs/>
          <w:color w:val="000000" w:themeColor="text1"/>
        </w:rPr>
        <w:t>13</w:t>
      </w:r>
      <w:r w:rsidRPr="00F601BC">
        <w:rPr>
          <w:color w:val="000000" w:themeColor="text1"/>
          <w:shd w:val="clear" w:color="auto" w:fill="FFFFFF"/>
        </w:rPr>
        <w:t>, 186-212.</w:t>
      </w:r>
    </w:p>
    <w:p w14:paraId="780AB54D" w14:textId="77777777" w:rsidR="00CD68E8" w:rsidRPr="00F601BC" w:rsidRDefault="00CD68E8" w:rsidP="00CD68E8">
      <w:pPr>
        <w:rPr>
          <w:color w:val="000000" w:themeColor="text1"/>
        </w:rPr>
      </w:pPr>
    </w:p>
    <w:p w14:paraId="102AD8F8" w14:textId="77777777" w:rsidR="00CD68E8" w:rsidRDefault="00CD68E8" w:rsidP="00A21DF9">
      <w:pPr>
        <w:jc w:val="center"/>
      </w:pPr>
    </w:p>
    <w:sectPr w:rsidR="00CD68E8" w:rsidSect="007C4E2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9F1B1D" w14:textId="77777777" w:rsidR="007C4E28" w:rsidRDefault="007C4E28" w:rsidP="00991F18">
      <w:r>
        <w:separator/>
      </w:r>
    </w:p>
  </w:endnote>
  <w:endnote w:type="continuationSeparator" w:id="0">
    <w:p w14:paraId="2022292F" w14:textId="77777777" w:rsidR="007C4E28" w:rsidRDefault="007C4E28" w:rsidP="00991F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Open Sans">
    <w:panose1 w:val="020B0604020202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AEFC5F" w14:textId="77777777" w:rsidR="007C4E28" w:rsidRDefault="007C4E28" w:rsidP="00991F18">
      <w:r>
        <w:separator/>
      </w:r>
    </w:p>
  </w:footnote>
  <w:footnote w:type="continuationSeparator" w:id="0">
    <w:p w14:paraId="08E2E1BC" w14:textId="77777777" w:rsidR="007C4E28" w:rsidRDefault="007C4E28" w:rsidP="00991F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40F17"/>
    <w:multiLevelType w:val="multilevel"/>
    <w:tmpl w:val="39F85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EC4B96"/>
    <w:multiLevelType w:val="hybridMultilevel"/>
    <w:tmpl w:val="C056555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730146"/>
    <w:multiLevelType w:val="hybridMultilevel"/>
    <w:tmpl w:val="47DE9678"/>
    <w:lvl w:ilvl="0" w:tplc="4E86E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A36EC5"/>
    <w:multiLevelType w:val="hybridMultilevel"/>
    <w:tmpl w:val="064013C8"/>
    <w:lvl w:ilvl="0" w:tplc="66B468A6">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DB38B9"/>
    <w:multiLevelType w:val="hybridMultilevel"/>
    <w:tmpl w:val="B5D4F3D2"/>
    <w:lvl w:ilvl="0" w:tplc="8ABA7D3C">
      <w:start w:val="1"/>
      <w:numFmt w:val="bullet"/>
      <w:lvlText w:val=""/>
      <w:lvlJc w:val="left"/>
      <w:pPr>
        <w:ind w:left="1440" w:hanging="360"/>
      </w:pPr>
      <w:rPr>
        <w:rFonts w:ascii="Symbol" w:hAnsi="Symbol"/>
      </w:rPr>
    </w:lvl>
    <w:lvl w:ilvl="1" w:tplc="FE8E428C">
      <w:start w:val="1"/>
      <w:numFmt w:val="bullet"/>
      <w:lvlText w:val=""/>
      <w:lvlJc w:val="left"/>
      <w:pPr>
        <w:ind w:left="1440" w:hanging="360"/>
      </w:pPr>
      <w:rPr>
        <w:rFonts w:ascii="Symbol" w:hAnsi="Symbol"/>
      </w:rPr>
    </w:lvl>
    <w:lvl w:ilvl="2" w:tplc="7346A2C4">
      <w:start w:val="1"/>
      <w:numFmt w:val="bullet"/>
      <w:lvlText w:val=""/>
      <w:lvlJc w:val="left"/>
      <w:pPr>
        <w:ind w:left="1440" w:hanging="360"/>
      </w:pPr>
      <w:rPr>
        <w:rFonts w:ascii="Symbol" w:hAnsi="Symbol"/>
      </w:rPr>
    </w:lvl>
    <w:lvl w:ilvl="3" w:tplc="A0CAE81A">
      <w:start w:val="1"/>
      <w:numFmt w:val="bullet"/>
      <w:lvlText w:val=""/>
      <w:lvlJc w:val="left"/>
      <w:pPr>
        <w:ind w:left="1440" w:hanging="360"/>
      </w:pPr>
      <w:rPr>
        <w:rFonts w:ascii="Symbol" w:hAnsi="Symbol"/>
      </w:rPr>
    </w:lvl>
    <w:lvl w:ilvl="4" w:tplc="AB44E8A4">
      <w:start w:val="1"/>
      <w:numFmt w:val="bullet"/>
      <w:lvlText w:val=""/>
      <w:lvlJc w:val="left"/>
      <w:pPr>
        <w:ind w:left="1440" w:hanging="360"/>
      </w:pPr>
      <w:rPr>
        <w:rFonts w:ascii="Symbol" w:hAnsi="Symbol"/>
      </w:rPr>
    </w:lvl>
    <w:lvl w:ilvl="5" w:tplc="5E9AC1CC">
      <w:start w:val="1"/>
      <w:numFmt w:val="bullet"/>
      <w:lvlText w:val=""/>
      <w:lvlJc w:val="left"/>
      <w:pPr>
        <w:ind w:left="1440" w:hanging="360"/>
      </w:pPr>
      <w:rPr>
        <w:rFonts w:ascii="Symbol" w:hAnsi="Symbol"/>
      </w:rPr>
    </w:lvl>
    <w:lvl w:ilvl="6" w:tplc="31D88D98">
      <w:start w:val="1"/>
      <w:numFmt w:val="bullet"/>
      <w:lvlText w:val=""/>
      <w:lvlJc w:val="left"/>
      <w:pPr>
        <w:ind w:left="1440" w:hanging="360"/>
      </w:pPr>
      <w:rPr>
        <w:rFonts w:ascii="Symbol" w:hAnsi="Symbol"/>
      </w:rPr>
    </w:lvl>
    <w:lvl w:ilvl="7" w:tplc="A64669EC">
      <w:start w:val="1"/>
      <w:numFmt w:val="bullet"/>
      <w:lvlText w:val=""/>
      <w:lvlJc w:val="left"/>
      <w:pPr>
        <w:ind w:left="1440" w:hanging="360"/>
      </w:pPr>
      <w:rPr>
        <w:rFonts w:ascii="Symbol" w:hAnsi="Symbol"/>
      </w:rPr>
    </w:lvl>
    <w:lvl w:ilvl="8" w:tplc="E8E67E60">
      <w:start w:val="1"/>
      <w:numFmt w:val="bullet"/>
      <w:lvlText w:val=""/>
      <w:lvlJc w:val="left"/>
      <w:pPr>
        <w:ind w:left="1440" w:hanging="360"/>
      </w:pPr>
      <w:rPr>
        <w:rFonts w:ascii="Symbol" w:hAnsi="Symbol"/>
      </w:rPr>
    </w:lvl>
  </w:abstractNum>
  <w:abstractNum w:abstractNumId="5" w15:restartNumberingAfterBreak="0">
    <w:nsid w:val="100423C1"/>
    <w:multiLevelType w:val="hybridMultilevel"/>
    <w:tmpl w:val="C056555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0A95A68"/>
    <w:multiLevelType w:val="hybridMultilevel"/>
    <w:tmpl w:val="ED709FA8"/>
    <w:lvl w:ilvl="0" w:tplc="98241766">
      <w:start w:val="1"/>
      <w:numFmt w:val="lowerLetter"/>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6F67E50"/>
    <w:multiLevelType w:val="hybridMultilevel"/>
    <w:tmpl w:val="63E82DA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DE4770"/>
    <w:multiLevelType w:val="multilevel"/>
    <w:tmpl w:val="C68A47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924B67"/>
    <w:multiLevelType w:val="hybridMultilevel"/>
    <w:tmpl w:val="C05655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53F1B"/>
    <w:multiLevelType w:val="multilevel"/>
    <w:tmpl w:val="6B04E4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8C091C"/>
    <w:multiLevelType w:val="hybridMultilevel"/>
    <w:tmpl w:val="31889266"/>
    <w:lvl w:ilvl="0" w:tplc="68BC5180">
      <w:start w:val="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E6F1A4D"/>
    <w:multiLevelType w:val="multilevel"/>
    <w:tmpl w:val="43663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685A28"/>
    <w:multiLevelType w:val="hybridMultilevel"/>
    <w:tmpl w:val="47DE9678"/>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337B40EA"/>
    <w:multiLevelType w:val="multilevel"/>
    <w:tmpl w:val="36468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6B2BF1"/>
    <w:multiLevelType w:val="multilevel"/>
    <w:tmpl w:val="E1AC2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69521EC"/>
    <w:multiLevelType w:val="hybridMultilevel"/>
    <w:tmpl w:val="7F94F3DC"/>
    <w:lvl w:ilvl="0" w:tplc="6C7E7C4A">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4FC311B"/>
    <w:multiLevelType w:val="hybridMultilevel"/>
    <w:tmpl w:val="98FA2B0E"/>
    <w:lvl w:ilvl="0" w:tplc="3EC8D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39433D"/>
    <w:multiLevelType w:val="hybridMultilevel"/>
    <w:tmpl w:val="693A63BA"/>
    <w:lvl w:ilvl="0" w:tplc="91D055B4">
      <w:start w:val="5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D947E66"/>
    <w:multiLevelType w:val="hybridMultilevel"/>
    <w:tmpl w:val="B9A44A3E"/>
    <w:lvl w:ilvl="0" w:tplc="AEF80E8A">
      <w:start w:val="1"/>
      <w:numFmt w:val="lowerLetter"/>
      <w:lvlText w:val="%1."/>
      <w:lvlJc w:val="left"/>
      <w:pPr>
        <w:ind w:left="1080" w:hanging="360"/>
      </w:pPr>
      <w:rPr>
        <w:rFonts w:ascii="Arial" w:eastAsia="Times New Roman" w:hAnsi="Arial" w:cs="Arial"/>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1293C4B"/>
    <w:multiLevelType w:val="multilevel"/>
    <w:tmpl w:val="B3BA5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1FD6EC4"/>
    <w:multiLevelType w:val="multilevel"/>
    <w:tmpl w:val="24DA4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43D2B15"/>
    <w:multiLevelType w:val="hybridMultilevel"/>
    <w:tmpl w:val="F67449A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DD1A59"/>
    <w:multiLevelType w:val="multilevel"/>
    <w:tmpl w:val="14EE3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7E902E1"/>
    <w:multiLevelType w:val="hybridMultilevel"/>
    <w:tmpl w:val="5B4ABED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99373016">
    <w:abstractNumId w:val="2"/>
  </w:num>
  <w:num w:numId="2" w16cid:durableId="1522090842">
    <w:abstractNumId w:val="19"/>
  </w:num>
  <w:num w:numId="3" w16cid:durableId="131599899">
    <w:abstractNumId w:val="11"/>
  </w:num>
  <w:num w:numId="4" w16cid:durableId="987441830">
    <w:abstractNumId w:val="24"/>
  </w:num>
  <w:num w:numId="5" w16cid:durableId="1323852659">
    <w:abstractNumId w:val="23"/>
  </w:num>
  <w:num w:numId="6" w16cid:durableId="1527140776">
    <w:abstractNumId w:val="18"/>
  </w:num>
  <w:num w:numId="7" w16cid:durableId="285477335">
    <w:abstractNumId w:val="8"/>
  </w:num>
  <w:num w:numId="8" w16cid:durableId="1290818081">
    <w:abstractNumId w:val="14"/>
  </w:num>
  <w:num w:numId="9" w16cid:durableId="501310900">
    <w:abstractNumId w:val="15"/>
  </w:num>
  <w:num w:numId="10" w16cid:durableId="434523367">
    <w:abstractNumId w:val="12"/>
  </w:num>
  <w:num w:numId="11" w16cid:durableId="1013067507">
    <w:abstractNumId w:val="10"/>
  </w:num>
  <w:num w:numId="12" w16cid:durableId="883100301">
    <w:abstractNumId w:val="9"/>
  </w:num>
  <w:num w:numId="13" w16cid:durableId="126356412">
    <w:abstractNumId w:val="17"/>
  </w:num>
  <w:num w:numId="14" w16cid:durableId="2054692693">
    <w:abstractNumId w:val="16"/>
  </w:num>
  <w:num w:numId="15" w16cid:durableId="1733428942">
    <w:abstractNumId w:val="20"/>
  </w:num>
  <w:num w:numId="16" w16cid:durableId="1537501774">
    <w:abstractNumId w:val="0"/>
  </w:num>
  <w:num w:numId="17" w16cid:durableId="1318223046">
    <w:abstractNumId w:val="3"/>
  </w:num>
  <w:num w:numId="18" w16cid:durableId="1796102124">
    <w:abstractNumId w:val="13"/>
  </w:num>
  <w:num w:numId="19" w16cid:durableId="240801819">
    <w:abstractNumId w:val="6"/>
  </w:num>
  <w:num w:numId="20" w16cid:durableId="1832482054">
    <w:abstractNumId w:val="21"/>
  </w:num>
  <w:num w:numId="21" w16cid:durableId="1858764575">
    <w:abstractNumId w:val="1"/>
  </w:num>
  <w:num w:numId="22" w16cid:durableId="357121544">
    <w:abstractNumId w:val="7"/>
  </w:num>
  <w:num w:numId="23" w16cid:durableId="940531362">
    <w:abstractNumId w:val="22"/>
  </w:num>
  <w:num w:numId="24" w16cid:durableId="402215971">
    <w:abstractNumId w:val="4"/>
  </w:num>
  <w:num w:numId="25" w16cid:durableId="14833085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45E"/>
    <w:rsid w:val="000059D3"/>
    <w:rsid w:val="00042B84"/>
    <w:rsid w:val="00075B2B"/>
    <w:rsid w:val="00087873"/>
    <w:rsid w:val="00097F76"/>
    <w:rsid w:val="000C6F9D"/>
    <w:rsid w:val="001006E0"/>
    <w:rsid w:val="00101BFE"/>
    <w:rsid w:val="00122D20"/>
    <w:rsid w:val="0012738E"/>
    <w:rsid w:val="00135C99"/>
    <w:rsid w:val="00150A6C"/>
    <w:rsid w:val="00155395"/>
    <w:rsid w:val="00157604"/>
    <w:rsid w:val="001A0A47"/>
    <w:rsid w:val="001A5FE4"/>
    <w:rsid w:val="001A6D32"/>
    <w:rsid w:val="0021025A"/>
    <w:rsid w:val="0022480D"/>
    <w:rsid w:val="00226C45"/>
    <w:rsid w:val="002274A3"/>
    <w:rsid w:val="00256E53"/>
    <w:rsid w:val="00266BB5"/>
    <w:rsid w:val="00277F38"/>
    <w:rsid w:val="00282EBA"/>
    <w:rsid w:val="002F40F4"/>
    <w:rsid w:val="00316BC7"/>
    <w:rsid w:val="0031756D"/>
    <w:rsid w:val="0032063A"/>
    <w:rsid w:val="00327773"/>
    <w:rsid w:val="00340C12"/>
    <w:rsid w:val="00343501"/>
    <w:rsid w:val="00360DC7"/>
    <w:rsid w:val="00383E0A"/>
    <w:rsid w:val="00384843"/>
    <w:rsid w:val="003D64C9"/>
    <w:rsid w:val="003D7576"/>
    <w:rsid w:val="003F238E"/>
    <w:rsid w:val="004310AD"/>
    <w:rsid w:val="00443DB8"/>
    <w:rsid w:val="004442D3"/>
    <w:rsid w:val="00445F62"/>
    <w:rsid w:val="00456F01"/>
    <w:rsid w:val="004A1573"/>
    <w:rsid w:val="004B003A"/>
    <w:rsid w:val="00510D6D"/>
    <w:rsid w:val="0054244C"/>
    <w:rsid w:val="00554EAA"/>
    <w:rsid w:val="00561A88"/>
    <w:rsid w:val="00571D4F"/>
    <w:rsid w:val="00584E9B"/>
    <w:rsid w:val="0059167E"/>
    <w:rsid w:val="005A4A43"/>
    <w:rsid w:val="005B129F"/>
    <w:rsid w:val="005B2321"/>
    <w:rsid w:val="005B5BF8"/>
    <w:rsid w:val="005C7C33"/>
    <w:rsid w:val="005E0529"/>
    <w:rsid w:val="005E4872"/>
    <w:rsid w:val="006226C6"/>
    <w:rsid w:val="00625129"/>
    <w:rsid w:val="00630C22"/>
    <w:rsid w:val="00636106"/>
    <w:rsid w:val="00650ECF"/>
    <w:rsid w:val="00651687"/>
    <w:rsid w:val="006541C7"/>
    <w:rsid w:val="006623D1"/>
    <w:rsid w:val="00671D19"/>
    <w:rsid w:val="006970DB"/>
    <w:rsid w:val="006B7649"/>
    <w:rsid w:val="006D31B9"/>
    <w:rsid w:val="00761464"/>
    <w:rsid w:val="00761E5C"/>
    <w:rsid w:val="00766ECB"/>
    <w:rsid w:val="007A1A2A"/>
    <w:rsid w:val="007B2A28"/>
    <w:rsid w:val="007C1E44"/>
    <w:rsid w:val="007C3A4B"/>
    <w:rsid w:val="007C4E28"/>
    <w:rsid w:val="007D7602"/>
    <w:rsid w:val="00805B13"/>
    <w:rsid w:val="00814D02"/>
    <w:rsid w:val="00844359"/>
    <w:rsid w:val="00851266"/>
    <w:rsid w:val="00852F44"/>
    <w:rsid w:val="00880054"/>
    <w:rsid w:val="008909A7"/>
    <w:rsid w:val="008C3283"/>
    <w:rsid w:val="008C578D"/>
    <w:rsid w:val="008D264C"/>
    <w:rsid w:val="008E1FBC"/>
    <w:rsid w:val="008E224A"/>
    <w:rsid w:val="008F433D"/>
    <w:rsid w:val="00941E4A"/>
    <w:rsid w:val="009479E8"/>
    <w:rsid w:val="00971180"/>
    <w:rsid w:val="00991F18"/>
    <w:rsid w:val="009A77FF"/>
    <w:rsid w:val="009C65DE"/>
    <w:rsid w:val="009C6CED"/>
    <w:rsid w:val="009D0E2A"/>
    <w:rsid w:val="009D48E8"/>
    <w:rsid w:val="00A21DF9"/>
    <w:rsid w:val="00A2239F"/>
    <w:rsid w:val="00A7745E"/>
    <w:rsid w:val="00A80E18"/>
    <w:rsid w:val="00AA753F"/>
    <w:rsid w:val="00AD0D66"/>
    <w:rsid w:val="00AD2031"/>
    <w:rsid w:val="00AF62B3"/>
    <w:rsid w:val="00B0751A"/>
    <w:rsid w:val="00B11D74"/>
    <w:rsid w:val="00B120EE"/>
    <w:rsid w:val="00B22385"/>
    <w:rsid w:val="00BA3C8A"/>
    <w:rsid w:val="00BA77DB"/>
    <w:rsid w:val="00BC1B9F"/>
    <w:rsid w:val="00BC628F"/>
    <w:rsid w:val="00BD0740"/>
    <w:rsid w:val="00BD1869"/>
    <w:rsid w:val="00BE5790"/>
    <w:rsid w:val="00BF03A9"/>
    <w:rsid w:val="00C034DC"/>
    <w:rsid w:val="00C14972"/>
    <w:rsid w:val="00C479C3"/>
    <w:rsid w:val="00C8444B"/>
    <w:rsid w:val="00C95BC7"/>
    <w:rsid w:val="00CA0993"/>
    <w:rsid w:val="00CC30B4"/>
    <w:rsid w:val="00CC5ABE"/>
    <w:rsid w:val="00CD68E8"/>
    <w:rsid w:val="00CF17F2"/>
    <w:rsid w:val="00D00BE2"/>
    <w:rsid w:val="00D01664"/>
    <w:rsid w:val="00D16E0D"/>
    <w:rsid w:val="00D32C64"/>
    <w:rsid w:val="00D44D13"/>
    <w:rsid w:val="00D51187"/>
    <w:rsid w:val="00D61EEC"/>
    <w:rsid w:val="00D90DC3"/>
    <w:rsid w:val="00D94416"/>
    <w:rsid w:val="00DB636A"/>
    <w:rsid w:val="00DC2953"/>
    <w:rsid w:val="00DD06AE"/>
    <w:rsid w:val="00DE078C"/>
    <w:rsid w:val="00DF4ADE"/>
    <w:rsid w:val="00E17D70"/>
    <w:rsid w:val="00E25242"/>
    <w:rsid w:val="00E33736"/>
    <w:rsid w:val="00E378B5"/>
    <w:rsid w:val="00E37C36"/>
    <w:rsid w:val="00E41E39"/>
    <w:rsid w:val="00E55B86"/>
    <w:rsid w:val="00E626C6"/>
    <w:rsid w:val="00E65F1B"/>
    <w:rsid w:val="00E76995"/>
    <w:rsid w:val="00EA715F"/>
    <w:rsid w:val="00EC7437"/>
    <w:rsid w:val="00EF701F"/>
    <w:rsid w:val="00F056D3"/>
    <w:rsid w:val="00F20B57"/>
    <w:rsid w:val="00F53D1C"/>
    <w:rsid w:val="00F601BC"/>
    <w:rsid w:val="00F7790D"/>
    <w:rsid w:val="00F8700C"/>
    <w:rsid w:val="00FC0668"/>
    <w:rsid w:val="00FC3A6C"/>
    <w:rsid w:val="00FC7810"/>
    <w:rsid w:val="00FD0811"/>
    <w:rsid w:val="00FD13BE"/>
    <w:rsid w:val="00FF41C3"/>
    <w:rsid w:val="00FF55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037BA45"/>
  <w15:chartTrackingRefBased/>
  <w15:docId w15:val="{61AF5673-1E92-6345-B1E4-01434B441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224A"/>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7D7602"/>
    <w:pPr>
      <w:keepNext/>
      <w:keepLines/>
      <w:spacing w:before="240"/>
      <w:outlineLvl w:val="0"/>
    </w:pPr>
    <w:rPr>
      <w:rFonts w:eastAsiaTheme="majorEastAsia" w:cstheme="majorBidi"/>
      <w:b/>
      <w:color w:val="000000" w:themeColor="text1"/>
      <w:szCs w:val="32"/>
    </w:rPr>
  </w:style>
  <w:style w:type="paragraph" w:styleId="Heading2">
    <w:name w:val="heading 2"/>
    <w:basedOn w:val="Normal"/>
    <w:next w:val="Normal"/>
    <w:link w:val="Heading2Char"/>
    <w:autoRedefine/>
    <w:uiPriority w:val="9"/>
    <w:unhideWhenUsed/>
    <w:qFormat/>
    <w:rsid w:val="007D7602"/>
    <w:pPr>
      <w:keepNext/>
      <w:keepLines/>
      <w:spacing w:before="40"/>
      <w:outlineLvl w:val="1"/>
    </w:pPr>
    <w:rPr>
      <w:rFonts w:eastAsiaTheme="majorEastAsia" w:cstheme="majorBidi"/>
      <w:b/>
      <w:color w:val="000000" w:themeColor="text1"/>
      <w:szCs w:val="26"/>
    </w:rPr>
  </w:style>
  <w:style w:type="paragraph" w:styleId="Heading3">
    <w:name w:val="heading 3"/>
    <w:basedOn w:val="Normal"/>
    <w:next w:val="Normal"/>
    <w:link w:val="Heading3Char"/>
    <w:autoRedefine/>
    <w:uiPriority w:val="9"/>
    <w:unhideWhenUsed/>
    <w:qFormat/>
    <w:rsid w:val="007D7602"/>
    <w:pPr>
      <w:keepNext/>
      <w:keepLines/>
      <w:spacing w:before="40"/>
      <w:outlineLvl w:val="2"/>
    </w:pPr>
    <w:rPr>
      <w:rFonts w:eastAsiaTheme="majorEastAsia" w:cstheme="majorBidi"/>
      <w:b/>
      <w:i/>
      <w:color w:val="000000" w:themeColor="text1"/>
    </w:rPr>
  </w:style>
  <w:style w:type="paragraph" w:styleId="Heading4">
    <w:name w:val="heading 4"/>
    <w:basedOn w:val="Normal"/>
    <w:next w:val="Normal"/>
    <w:link w:val="Heading4Char"/>
    <w:autoRedefine/>
    <w:uiPriority w:val="9"/>
    <w:unhideWhenUsed/>
    <w:qFormat/>
    <w:rsid w:val="007D7602"/>
    <w:pPr>
      <w:keepNext/>
      <w:keepLines/>
      <w:spacing w:before="40"/>
      <w:ind w:left="720"/>
      <w:outlineLvl w:val="3"/>
    </w:pPr>
    <w:rPr>
      <w:rFonts w:eastAsiaTheme="majorEastAsia"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D7602"/>
    <w:rPr>
      <w:rFonts w:ascii="Times New Roman" w:eastAsiaTheme="majorEastAsia" w:hAnsi="Times New Roman" w:cstheme="majorBidi"/>
      <w:b/>
      <w:i/>
      <w:color w:val="000000" w:themeColor="text1"/>
    </w:rPr>
  </w:style>
  <w:style w:type="character" w:customStyle="1" w:styleId="Heading2Char">
    <w:name w:val="Heading 2 Char"/>
    <w:basedOn w:val="DefaultParagraphFont"/>
    <w:link w:val="Heading2"/>
    <w:uiPriority w:val="9"/>
    <w:rsid w:val="007D7602"/>
    <w:rPr>
      <w:rFonts w:ascii="Times New Roman" w:eastAsiaTheme="majorEastAsia" w:hAnsi="Times New Roman" w:cstheme="majorBidi"/>
      <w:b/>
      <w:color w:val="000000" w:themeColor="text1"/>
      <w:szCs w:val="26"/>
    </w:rPr>
  </w:style>
  <w:style w:type="character" w:customStyle="1" w:styleId="Heading1Char">
    <w:name w:val="Heading 1 Char"/>
    <w:basedOn w:val="DefaultParagraphFont"/>
    <w:link w:val="Heading1"/>
    <w:uiPriority w:val="9"/>
    <w:rsid w:val="007D7602"/>
    <w:rPr>
      <w:rFonts w:ascii="Times New Roman" w:eastAsiaTheme="majorEastAsia" w:hAnsi="Times New Roman" w:cstheme="majorBidi"/>
      <w:b/>
      <w:color w:val="000000" w:themeColor="text1"/>
      <w:szCs w:val="32"/>
    </w:rPr>
  </w:style>
  <w:style w:type="character" w:customStyle="1" w:styleId="Heading4Char">
    <w:name w:val="Heading 4 Char"/>
    <w:basedOn w:val="DefaultParagraphFont"/>
    <w:link w:val="Heading4"/>
    <w:uiPriority w:val="9"/>
    <w:rsid w:val="007D7602"/>
    <w:rPr>
      <w:rFonts w:ascii="Times New Roman" w:eastAsiaTheme="majorEastAsia" w:hAnsi="Times New Roman" w:cstheme="majorBidi"/>
      <w:b/>
      <w:iCs/>
      <w:color w:val="000000" w:themeColor="text1"/>
    </w:rPr>
  </w:style>
  <w:style w:type="paragraph" w:styleId="ListParagraph">
    <w:name w:val="List Paragraph"/>
    <w:basedOn w:val="Normal"/>
    <w:uiPriority w:val="34"/>
    <w:qFormat/>
    <w:rsid w:val="00BA3C8A"/>
    <w:pPr>
      <w:ind w:left="720"/>
      <w:contextualSpacing/>
    </w:pPr>
  </w:style>
  <w:style w:type="paragraph" w:styleId="Footer">
    <w:name w:val="footer"/>
    <w:basedOn w:val="Normal"/>
    <w:link w:val="FooterChar"/>
    <w:uiPriority w:val="99"/>
    <w:unhideWhenUsed/>
    <w:rsid w:val="00CD68E8"/>
    <w:pPr>
      <w:tabs>
        <w:tab w:val="center" w:pos="4680"/>
        <w:tab w:val="right" w:pos="9360"/>
      </w:tabs>
    </w:pPr>
  </w:style>
  <w:style w:type="character" w:customStyle="1" w:styleId="FooterChar">
    <w:name w:val="Footer Char"/>
    <w:basedOn w:val="DefaultParagraphFont"/>
    <w:link w:val="Footer"/>
    <w:uiPriority w:val="99"/>
    <w:rsid w:val="00CD68E8"/>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CD68E8"/>
  </w:style>
  <w:style w:type="paragraph" w:styleId="Header">
    <w:name w:val="header"/>
    <w:basedOn w:val="Normal"/>
    <w:link w:val="HeaderChar"/>
    <w:uiPriority w:val="99"/>
    <w:unhideWhenUsed/>
    <w:rsid w:val="00CD68E8"/>
    <w:pPr>
      <w:tabs>
        <w:tab w:val="center" w:pos="4680"/>
        <w:tab w:val="right" w:pos="9360"/>
      </w:tabs>
    </w:pPr>
  </w:style>
  <w:style w:type="character" w:customStyle="1" w:styleId="HeaderChar">
    <w:name w:val="Header Char"/>
    <w:basedOn w:val="DefaultParagraphFont"/>
    <w:link w:val="Header"/>
    <w:uiPriority w:val="99"/>
    <w:rsid w:val="00CD68E8"/>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CD68E8"/>
    <w:rPr>
      <w:sz w:val="16"/>
      <w:szCs w:val="16"/>
    </w:rPr>
  </w:style>
  <w:style w:type="paragraph" w:styleId="CommentText">
    <w:name w:val="annotation text"/>
    <w:basedOn w:val="Normal"/>
    <w:link w:val="CommentTextChar"/>
    <w:uiPriority w:val="99"/>
    <w:unhideWhenUsed/>
    <w:rsid w:val="00CD68E8"/>
    <w:rPr>
      <w:sz w:val="20"/>
      <w:szCs w:val="20"/>
    </w:rPr>
  </w:style>
  <w:style w:type="character" w:customStyle="1" w:styleId="CommentTextChar">
    <w:name w:val="Comment Text Char"/>
    <w:basedOn w:val="DefaultParagraphFont"/>
    <w:link w:val="CommentText"/>
    <w:uiPriority w:val="99"/>
    <w:rsid w:val="00CD68E8"/>
    <w:rPr>
      <w:rFonts w:ascii="Times New Roman" w:eastAsia="Times New Roman" w:hAnsi="Times New Roman" w:cs="Times New Roman"/>
      <w:kern w:val="0"/>
      <w:sz w:val="20"/>
      <w:szCs w:val="20"/>
      <w14:ligatures w14:val="none"/>
    </w:rPr>
  </w:style>
  <w:style w:type="paragraph" w:styleId="BalloonText">
    <w:name w:val="Balloon Text"/>
    <w:basedOn w:val="Normal"/>
    <w:link w:val="BalloonTextChar"/>
    <w:uiPriority w:val="99"/>
    <w:semiHidden/>
    <w:unhideWhenUsed/>
    <w:rsid w:val="00CD68E8"/>
    <w:rPr>
      <w:sz w:val="18"/>
      <w:szCs w:val="18"/>
    </w:rPr>
  </w:style>
  <w:style w:type="character" w:customStyle="1" w:styleId="BalloonTextChar">
    <w:name w:val="Balloon Text Char"/>
    <w:basedOn w:val="DefaultParagraphFont"/>
    <w:link w:val="BalloonText"/>
    <w:uiPriority w:val="99"/>
    <w:semiHidden/>
    <w:rsid w:val="00CD68E8"/>
    <w:rPr>
      <w:rFonts w:ascii="Times New Roman" w:eastAsia="Times New Roman" w:hAnsi="Times New Roman" w:cs="Times New Roman"/>
      <w:kern w:val="0"/>
      <w:sz w:val="18"/>
      <w:szCs w:val="18"/>
      <w14:ligatures w14:val="none"/>
    </w:rPr>
  </w:style>
  <w:style w:type="paragraph" w:styleId="CommentSubject">
    <w:name w:val="annotation subject"/>
    <w:basedOn w:val="CommentText"/>
    <w:next w:val="CommentText"/>
    <w:link w:val="CommentSubjectChar"/>
    <w:uiPriority w:val="99"/>
    <w:semiHidden/>
    <w:unhideWhenUsed/>
    <w:rsid w:val="00CD68E8"/>
    <w:rPr>
      <w:b/>
      <w:bCs/>
    </w:rPr>
  </w:style>
  <w:style w:type="character" w:customStyle="1" w:styleId="CommentSubjectChar">
    <w:name w:val="Comment Subject Char"/>
    <w:basedOn w:val="CommentTextChar"/>
    <w:link w:val="CommentSubject"/>
    <w:uiPriority w:val="99"/>
    <w:semiHidden/>
    <w:rsid w:val="00CD68E8"/>
    <w:rPr>
      <w:rFonts w:ascii="Times New Roman" w:eastAsia="Times New Roman" w:hAnsi="Times New Roman" w:cs="Times New Roman"/>
      <w:b/>
      <w:bCs/>
      <w:kern w:val="0"/>
      <w:sz w:val="20"/>
      <w:szCs w:val="20"/>
      <w14:ligatures w14:val="none"/>
    </w:rPr>
  </w:style>
  <w:style w:type="character" w:customStyle="1" w:styleId="apple-converted-space">
    <w:name w:val="apple-converted-space"/>
    <w:basedOn w:val="DefaultParagraphFont"/>
    <w:rsid w:val="00CD68E8"/>
  </w:style>
  <w:style w:type="character" w:customStyle="1" w:styleId="citationref">
    <w:name w:val="citationref"/>
    <w:basedOn w:val="DefaultParagraphFont"/>
    <w:rsid w:val="00CD68E8"/>
  </w:style>
  <w:style w:type="character" w:styleId="Hyperlink">
    <w:name w:val="Hyperlink"/>
    <w:basedOn w:val="DefaultParagraphFont"/>
    <w:uiPriority w:val="99"/>
    <w:unhideWhenUsed/>
    <w:rsid w:val="00CD68E8"/>
    <w:rPr>
      <w:color w:val="0000FF"/>
      <w:u w:val="single"/>
    </w:rPr>
  </w:style>
  <w:style w:type="character" w:styleId="Emphasis">
    <w:name w:val="Emphasis"/>
    <w:basedOn w:val="DefaultParagraphFont"/>
    <w:uiPriority w:val="20"/>
    <w:qFormat/>
    <w:rsid w:val="00CD68E8"/>
    <w:rPr>
      <w:i/>
      <w:iCs/>
    </w:rPr>
  </w:style>
  <w:style w:type="paragraph" w:customStyle="1" w:styleId="m-5972479632753769313msocommenttext">
    <w:name w:val="m_-5972479632753769313msocommenttext"/>
    <w:basedOn w:val="Normal"/>
    <w:rsid w:val="00CD68E8"/>
    <w:pPr>
      <w:spacing w:before="100" w:beforeAutospacing="1" w:after="100" w:afterAutospacing="1"/>
    </w:pPr>
  </w:style>
  <w:style w:type="paragraph" w:styleId="Revision">
    <w:name w:val="Revision"/>
    <w:hidden/>
    <w:uiPriority w:val="99"/>
    <w:semiHidden/>
    <w:rsid w:val="00CD68E8"/>
    <w:rPr>
      <w:kern w:val="0"/>
      <w14:ligatures w14:val="none"/>
    </w:rPr>
  </w:style>
  <w:style w:type="character" w:customStyle="1" w:styleId="UnresolvedMention1">
    <w:name w:val="Unresolved Mention1"/>
    <w:basedOn w:val="DefaultParagraphFont"/>
    <w:uiPriority w:val="99"/>
    <w:rsid w:val="00CD68E8"/>
    <w:rPr>
      <w:color w:val="605E5C"/>
      <w:shd w:val="clear" w:color="auto" w:fill="E1DFDD"/>
    </w:rPr>
  </w:style>
  <w:style w:type="character" w:customStyle="1" w:styleId="il">
    <w:name w:val="il"/>
    <w:basedOn w:val="DefaultParagraphFont"/>
    <w:rsid w:val="00CD68E8"/>
  </w:style>
  <w:style w:type="paragraph" w:styleId="FootnoteText">
    <w:name w:val="footnote text"/>
    <w:basedOn w:val="Normal"/>
    <w:link w:val="FootnoteTextChar"/>
    <w:uiPriority w:val="99"/>
    <w:semiHidden/>
    <w:unhideWhenUsed/>
    <w:rsid w:val="00CD68E8"/>
    <w:rPr>
      <w:sz w:val="20"/>
      <w:szCs w:val="20"/>
    </w:rPr>
  </w:style>
  <w:style w:type="character" w:customStyle="1" w:styleId="FootnoteTextChar">
    <w:name w:val="Footnote Text Char"/>
    <w:basedOn w:val="DefaultParagraphFont"/>
    <w:link w:val="FootnoteText"/>
    <w:uiPriority w:val="99"/>
    <w:semiHidden/>
    <w:rsid w:val="00CD68E8"/>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uiPriority w:val="99"/>
    <w:semiHidden/>
    <w:unhideWhenUsed/>
    <w:rsid w:val="00CD68E8"/>
    <w:rPr>
      <w:vertAlign w:val="superscript"/>
    </w:rPr>
  </w:style>
  <w:style w:type="paragraph" w:styleId="NormalWeb">
    <w:name w:val="Normal (Web)"/>
    <w:basedOn w:val="Normal"/>
    <w:uiPriority w:val="99"/>
    <w:unhideWhenUsed/>
    <w:rsid w:val="00CD68E8"/>
    <w:pPr>
      <w:spacing w:before="100" w:beforeAutospacing="1" w:after="100" w:afterAutospacing="1"/>
    </w:pPr>
  </w:style>
  <w:style w:type="character" w:styleId="FollowedHyperlink">
    <w:name w:val="FollowedHyperlink"/>
    <w:basedOn w:val="DefaultParagraphFont"/>
    <w:uiPriority w:val="99"/>
    <w:semiHidden/>
    <w:unhideWhenUsed/>
    <w:rsid w:val="00CD68E8"/>
    <w:rPr>
      <w:color w:val="954F72" w:themeColor="followedHyperlink"/>
      <w:u w:val="single"/>
    </w:rPr>
  </w:style>
  <w:style w:type="character" w:customStyle="1" w:styleId="UnresolvedMention2">
    <w:name w:val="Unresolved Mention2"/>
    <w:basedOn w:val="DefaultParagraphFont"/>
    <w:uiPriority w:val="99"/>
    <w:semiHidden/>
    <w:unhideWhenUsed/>
    <w:rsid w:val="00CD68E8"/>
    <w:rPr>
      <w:color w:val="605E5C"/>
      <w:shd w:val="clear" w:color="auto" w:fill="E1DFDD"/>
    </w:rPr>
  </w:style>
  <w:style w:type="paragraph" w:customStyle="1" w:styleId="dx-doi">
    <w:name w:val="dx-doi"/>
    <w:basedOn w:val="Normal"/>
    <w:rsid w:val="00CD68E8"/>
    <w:pPr>
      <w:spacing w:before="100" w:beforeAutospacing="1" w:after="100" w:afterAutospacing="1"/>
    </w:pPr>
  </w:style>
  <w:style w:type="character" w:customStyle="1" w:styleId="highwire-cite-doi">
    <w:name w:val="highwire-cite-doi"/>
    <w:basedOn w:val="DefaultParagraphFont"/>
    <w:rsid w:val="00CD68E8"/>
  </w:style>
  <w:style w:type="character" w:customStyle="1" w:styleId="UnresolvedMention3">
    <w:name w:val="Unresolved Mention3"/>
    <w:basedOn w:val="DefaultParagraphFont"/>
    <w:uiPriority w:val="99"/>
    <w:semiHidden/>
    <w:unhideWhenUsed/>
    <w:rsid w:val="00CD68E8"/>
    <w:rPr>
      <w:color w:val="605E5C"/>
      <w:shd w:val="clear" w:color="auto" w:fill="E1DFDD"/>
    </w:rPr>
  </w:style>
  <w:style w:type="paragraph" w:customStyle="1" w:styleId="author">
    <w:name w:val="author"/>
    <w:basedOn w:val="Normal"/>
    <w:rsid w:val="00CD68E8"/>
    <w:pPr>
      <w:spacing w:before="100" w:beforeAutospacing="1" w:after="100" w:afterAutospacing="1"/>
    </w:pPr>
  </w:style>
  <w:style w:type="paragraph" w:customStyle="1" w:styleId="source">
    <w:name w:val="source"/>
    <w:basedOn w:val="Normal"/>
    <w:rsid w:val="00CD68E8"/>
    <w:pPr>
      <w:spacing w:before="100" w:beforeAutospacing="1" w:after="100" w:afterAutospacing="1"/>
    </w:pPr>
  </w:style>
  <w:style w:type="character" w:customStyle="1" w:styleId="UnresolvedMention4">
    <w:name w:val="Unresolved Mention4"/>
    <w:basedOn w:val="DefaultParagraphFont"/>
    <w:uiPriority w:val="99"/>
    <w:semiHidden/>
    <w:unhideWhenUsed/>
    <w:rsid w:val="00CD68E8"/>
    <w:rPr>
      <w:color w:val="605E5C"/>
      <w:shd w:val="clear" w:color="auto" w:fill="E1DFDD"/>
    </w:rPr>
  </w:style>
  <w:style w:type="character" w:customStyle="1" w:styleId="referencestring-name">
    <w:name w:val="reference__string-name"/>
    <w:basedOn w:val="DefaultParagraphFont"/>
    <w:rsid w:val="00CD68E8"/>
  </w:style>
  <w:style w:type="character" w:customStyle="1" w:styleId="referencesurname">
    <w:name w:val="reference__surname"/>
    <w:basedOn w:val="DefaultParagraphFont"/>
    <w:rsid w:val="00CD68E8"/>
  </w:style>
  <w:style w:type="character" w:customStyle="1" w:styleId="referencegiven-names">
    <w:name w:val="reference__given-names"/>
    <w:basedOn w:val="DefaultParagraphFont"/>
    <w:rsid w:val="00CD68E8"/>
  </w:style>
  <w:style w:type="character" w:customStyle="1" w:styleId="referenceyear">
    <w:name w:val="reference__year"/>
    <w:basedOn w:val="DefaultParagraphFont"/>
    <w:rsid w:val="00CD68E8"/>
  </w:style>
  <w:style w:type="character" w:customStyle="1" w:styleId="referencevolume">
    <w:name w:val="reference__volume"/>
    <w:basedOn w:val="DefaultParagraphFont"/>
    <w:rsid w:val="00CD68E8"/>
  </w:style>
  <w:style w:type="character" w:customStyle="1" w:styleId="referencefpage">
    <w:name w:val="reference__fpage"/>
    <w:basedOn w:val="DefaultParagraphFont"/>
    <w:rsid w:val="00CD68E8"/>
  </w:style>
  <w:style w:type="character" w:customStyle="1" w:styleId="referencex">
    <w:name w:val="reference__x"/>
    <w:basedOn w:val="DefaultParagraphFont"/>
    <w:rsid w:val="00CD68E8"/>
  </w:style>
  <w:style w:type="character" w:customStyle="1" w:styleId="referencelpage">
    <w:name w:val="reference__lpage"/>
    <w:basedOn w:val="DefaultParagraphFont"/>
    <w:rsid w:val="00CD68E8"/>
  </w:style>
  <w:style w:type="character" w:customStyle="1" w:styleId="referencepublisher-name">
    <w:name w:val="reference__publisher-name"/>
    <w:basedOn w:val="DefaultParagraphFont"/>
    <w:rsid w:val="00CD68E8"/>
  </w:style>
  <w:style w:type="character" w:customStyle="1" w:styleId="referencepublisher-loc">
    <w:name w:val="reference__publisher-loc"/>
    <w:basedOn w:val="DefaultParagraphFont"/>
    <w:rsid w:val="00CD68E8"/>
  </w:style>
  <w:style w:type="character" w:customStyle="1" w:styleId="UnresolvedMention5">
    <w:name w:val="Unresolved Mention5"/>
    <w:basedOn w:val="DefaultParagraphFont"/>
    <w:uiPriority w:val="99"/>
    <w:semiHidden/>
    <w:unhideWhenUsed/>
    <w:rsid w:val="00CD68E8"/>
    <w:rPr>
      <w:color w:val="605E5C"/>
      <w:shd w:val="clear" w:color="auto" w:fill="E1DFDD"/>
    </w:rPr>
  </w:style>
  <w:style w:type="character" w:customStyle="1" w:styleId="UnresolvedMention6">
    <w:name w:val="Unresolved Mention6"/>
    <w:basedOn w:val="DefaultParagraphFont"/>
    <w:uiPriority w:val="99"/>
    <w:semiHidden/>
    <w:unhideWhenUsed/>
    <w:rsid w:val="00CD68E8"/>
    <w:rPr>
      <w:color w:val="605E5C"/>
      <w:shd w:val="clear" w:color="auto" w:fill="E1DFDD"/>
    </w:rPr>
  </w:style>
  <w:style w:type="character" w:styleId="UnresolvedMention">
    <w:name w:val="Unresolved Mention"/>
    <w:basedOn w:val="DefaultParagraphFont"/>
    <w:uiPriority w:val="99"/>
    <w:semiHidden/>
    <w:unhideWhenUsed/>
    <w:rsid w:val="00CD68E8"/>
    <w:rPr>
      <w:color w:val="605E5C"/>
      <w:shd w:val="clear" w:color="auto" w:fill="E1DFDD"/>
    </w:rPr>
  </w:style>
  <w:style w:type="character" w:customStyle="1" w:styleId="gmaildefault">
    <w:name w:val="gmail_default"/>
    <w:basedOn w:val="DefaultParagraphFont"/>
    <w:rsid w:val="00CD68E8"/>
  </w:style>
  <w:style w:type="character" w:customStyle="1" w:styleId="anchor-text">
    <w:name w:val="anchor-text"/>
    <w:basedOn w:val="DefaultParagraphFont"/>
    <w:rsid w:val="00CD68E8"/>
  </w:style>
  <w:style w:type="character" w:customStyle="1" w:styleId="gmail-apple-converted-space">
    <w:name w:val="gmail-apple-converted-space"/>
    <w:basedOn w:val="DefaultParagraphFont"/>
    <w:rsid w:val="00CD68E8"/>
  </w:style>
  <w:style w:type="character" w:customStyle="1" w:styleId="epub-state">
    <w:name w:val="epub-state"/>
    <w:basedOn w:val="DefaultParagraphFont"/>
    <w:rsid w:val="00CD68E8"/>
  </w:style>
  <w:style w:type="character" w:customStyle="1" w:styleId="epub-date">
    <w:name w:val="epub-date"/>
    <w:basedOn w:val="DefaultParagraphFont"/>
    <w:rsid w:val="00CD68E8"/>
  </w:style>
  <w:style w:type="paragraph" w:customStyle="1" w:styleId="doi">
    <w:name w:val="doi"/>
    <w:basedOn w:val="Normal"/>
    <w:rsid w:val="00E7699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hdl.handle.net/1854/LU-8608594" TargetMode="External"/><Relationship Id="rId21" Type="http://schemas.openxmlformats.org/officeDocument/2006/relationships/image" Target="media/image14.png"/><Relationship Id="rId42" Type="http://schemas.openxmlformats.org/officeDocument/2006/relationships/hyperlink" Target="https://doi.org/10.1177%2F1059601114551605" TargetMode="External"/><Relationship Id="rId63" Type="http://schemas.openxmlformats.org/officeDocument/2006/relationships/hyperlink" Target="https://doi.org/10.1177/00332941221074256" TargetMode="External"/><Relationship Id="rId84" Type="http://schemas.openxmlformats.org/officeDocument/2006/relationships/hyperlink" Target="https://doi.org/10.1080/15309576.2020.1730198" TargetMode="External"/><Relationship Id="rId16" Type="http://schemas.openxmlformats.org/officeDocument/2006/relationships/image" Target="media/image9.png"/><Relationship Id="rId107" Type="http://schemas.openxmlformats.org/officeDocument/2006/relationships/hyperlink" Target="https://doi.org/10.5465/amj.2005.18803926" TargetMode="External"/><Relationship Id="rId11" Type="http://schemas.openxmlformats.org/officeDocument/2006/relationships/image" Target="media/image4.png"/><Relationship Id="rId32" Type="http://schemas.openxmlformats.org/officeDocument/2006/relationships/hyperlink" Target="https://doi.org/10.1111/peps.12071" TargetMode="External"/><Relationship Id="rId37" Type="http://schemas.openxmlformats.org/officeDocument/2006/relationships/hyperlink" Target="https://doi.org/10.1002/job.2101" TargetMode="External"/><Relationship Id="rId53" Type="http://schemas.openxmlformats.org/officeDocument/2006/relationships/hyperlink" Target="https://doi.org/10.1016/j.leaqua.2011.11.013" TargetMode="External"/><Relationship Id="rId58" Type="http://schemas.openxmlformats.org/officeDocument/2006/relationships/hyperlink" Target="https://doi.org/10.1016/j.leaqua.2013.03.006" TargetMode="External"/><Relationship Id="rId74" Type="http://schemas.openxmlformats.org/officeDocument/2006/relationships/hyperlink" Target="https://doi.org/10.1177/1038411108099290" TargetMode="External"/><Relationship Id="rId79" Type="http://schemas.openxmlformats.org/officeDocument/2006/relationships/hyperlink" Target="https://doi.org/10.1111/puar.12380" TargetMode="External"/><Relationship Id="rId102" Type="http://schemas.openxmlformats.org/officeDocument/2006/relationships/hyperlink" Target="https://doi.org/10.1111/j.1744-6570.2012.01253.x" TargetMode="External"/><Relationship Id="rId123" Type="http://schemas.openxmlformats.org/officeDocument/2006/relationships/hyperlink" Target="https://doi.org/10.2224/sbp.2009.37.3.379" TargetMode="External"/><Relationship Id="rId128" Type="http://schemas.openxmlformats.org/officeDocument/2006/relationships/hyperlink" Target="https://doi.org/10.1037/a0021429" TargetMode="External"/><Relationship Id="rId5" Type="http://schemas.openxmlformats.org/officeDocument/2006/relationships/webSettings" Target="webSettings.xml"/><Relationship Id="rId90" Type="http://schemas.openxmlformats.org/officeDocument/2006/relationships/hyperlink" Target="https://doi.org/10.1108/JMP-06-2017-0220" TargetMode="External"/><Relationship Id="rId95" Type="http://schemas.openxmlformats.org/officeDocument/2006/relationships/hyperlink" Target="https://doi.org/10.1177/1548051810377764" TargetMode="External"/><Relationship Id="rId22" Type="http://schemas.openxmlformats.org/officeDocument/2006/relationships/image" Target="media/image15.png"/><Relationship Id="rId27" Type="http://schemas.openxmlformats.org/officeDocument/2006/relationships/hyperlink" Target="https://doi.org/10.3390/ijerph16193649" TargetMode="External"/><Relationship Id="rId43" Type="http://schemas.openxmlformats.org/officeDocument/2006/relationships/hyperlink" Target="https://doi.org/10.1111/joop.12210" TargetMode="External"/><Relationship Id="rId48" Type="http://schemas.openxmlformats.org/officeDocument/2006/relationships/hyperlink" Target="https://doi.org/10.1108/LODJ-09-2016-0221" TargetMode="External"/><Relationship Id="rId64" Type="http://schemas.openxmlformats.org/officeDocument/2006/relationships/hyperlink" Target="https://doi.org/10.1108/LODJ-09-2017-0262" TargetMode="External"/><Relationship Id="rId69" Type="http://schemas.openxmlformats.org/officeDocument/2006/relationships/hyperlink" Target="https://doi.org/10.1007/s10551-011-0877-y" TargetMode="External"/><Relationship Id="rId113" Type="http://schemas.openxmlformats.org/officeDocument/2006/relationships/hyperlink" Target="https://doi.org/10.3390/bs13010027" TargetMode="External"/><Relationship Id="rId118" Type="http://schemas.openxmlformats.org/officeDocument/2006/relationships/hyperlink" Target="https://doi.org/10.1080/09585190903175589" TargetMode="External"/><Relationship Id="rId80" Type="http://schemas.openxmlformats.org/officeDocument/2006/relationships/hyperlink" Target="https://doi.org/10.1177/0013161X9603200404" TargetMode="External"/><Relationship Id="rId85" Type="http://schemas.openxmlformats.org/officeDocument/2006/relationships/hyperlink" Target="https://doi.org/10.5465/amj.2009.43669971" TargetMode="Externa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hyperlink" Target="https://doi.org/10.1177/0956797616670147" TargetMode="External"/><Relationship Id="rId38" Type="http://schemas.openxmlformats.org/officeDocument/2006/relationships/hyperlink" Target="https://doi.org/10.1016/j.leaqua.2013.09.003" TargetMode="External"/><Relationship Id="rId59" Type="http://schemas.openxmlformats.org/officeDocument/2006/relationships/hyperlink" Target="https://doi.org/10.1177/107179190401000407" TargetMode="External"/><Relationship Id="rId103" Type="http://schemas.openxmlformats.org/officeDocument/2006/relationships/hyperlink" Target="https://doi.org/10.1177/1548051820938327" TargetMode="External"/><Relationship Id="rId108" Type="http://schemas.openxmlformats.org/officeDocument/2006/relationships/hyperlink" Target="https://doi.org/10.1108/LODJ-12-2019-0516" TargetMode="External"/><Relationship Id="rId124" Type="http://schemas.openxmlformats.org/officeDocument/2006/relationships/hyperlink" Target="https://doi.org/10.1177%2F1548051808326595" TargetMode="External"/><Relationship Id="rId129" Type="http://schemas.openxmlformats.org/officeDocument/2006/relationships/hyperlink" Target="https://doi.org/10.1111/j.1467-6486.2010.00974.x" TargetMode="External"/><Relationship Id="rId54" Type="http://schemas.openxmlformats.org/officeDocument/2006/relationships/hyperlink" Target="https://doi.org/10.1002/job.2157" TargetMode="External"/><Relationship Id="rId70" Type="http://schemas.openxmlformats.org/officeDocument/2006/relationships/hyperlink" Target="https://doi.org/10.1016/j.jbusres.2007.07.032" TargetMode="External"/><Relationship Id="rId75" Type="http://schemas.openxmlformats.org/officeDocument/2006/relationships/hyperlink" Target="https://doi.org/10.1002/jls.21655" TargetMode="External"/><Relationship Id="rId91" Type="http://schemas.openxmlformats.org/officeDocument/2006/relationships/hyperlink" Target="https://doi.org/10.1007/s10551-012-1284-8" TargetMode="External"/><Relationship Id="rId96" Type="http://schemas.openxmlformats.org/officeDocument/2006/relationships/hyperlink" Target="https://doi.org/10.1108/01437730310498622"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hyperlink" Target="https://doi.org/10.1017/sjp.2014.44" TargetMode="External"/><Relationship Id="rId49" Type="http://schemas.openxmlformats.org/officeDocument/2006/relationships/hyperlink" Target="https://doi.org/10.1016/j.jom.2011.06.005" TargetMode="External"/><Relationship Id="rId114" Type="http://schemas.openxmlformats.org/officeDocument/2006/relationships/hyperlink" Target="https://doi.org/10.1006/jvbe.1999.1734" TargetMode="External"/><Relationship Id="rId119" Type="http://schemas.openxmlformats.org/officeDocument/2006/relationships/hyperlink" Target="https://doi.org/10.1108/CMS-03-2020-0118" TargetMode="External"/><Relationship Id="rId44" Type="http://schemas.openxmlformats.org/officeDocument/2006/relationships/hyperlink" Target="https://doi.org/10.3390/admsci11010032" TargetMode="External"/><Relationship Id="rId60" Type="http://schemas.openxmlformats.org/officeDocument/2006/relationships/hyperlink" Target="https://doi.org/10.1016/j.leaqua.2013.07.004" TargetMode="External"/><Relationship Id="rId65" Type="http://schemas.openxmlformats.org/officeDocument/2006/relationships/hyperlink" Target="https://doi.org/10.1177/1059601100253005" TargetMode="External"/><Relationship Id="rId81" Type="http://schemas.openxmlformats.org/officeDocument/2006/relationships/hyperlink" Target="https://doi.org/10.1016/j.leaqua.2015.09.002" TargetMode="External"/><Relationship Id="rId86" Type="http://schemas.openxmlformats.org/officeDocument/2006/relationships/hyperlink" Target="https://doi.org/10.1177/1548051813475666" TargetMode="External"/><Relationship Id="rId130" Type="http://schemas.openxmlformats.org/officeDocument/2006/relationships/hyperlink" Target="https://doi.org/10.1108/LODJ-10-2020-0471" TargetMode="Externa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doi.org/10.1002/smi.2833" TargetMode="External"/><Relationship Id="rId109" Type="http://schemas.openxmlformats.org/officeDocument/2006/relationships/hyperlink" Target="https://doi.org/10.1111/j.2044-8325.2011.02044.x" TargetMode="External"/><Relationship Id="rId34" Type="http://schemas.openxmlformats.org/officeDocument/2006/relationships/hyperlink" Target="https://doi.org/10.1016/S1048-9843(01)00064-9" TargetMode="External"/><Relationship Id="rId50" Type="http://schemas.openxmlformats.org/officeDocument/2006/relationships/hyperlink" Target="https://doi.org/10.1016/j.leaqua.2012.03.002" TargetMode="External"/><Relationship Id="rId55" Type="http://schemas.openxmlformats.org/officeDocument/2006/relationships/hyperlink" Target="https://doi.org/10.1016/j.jbusres.2022.06.014" TargetMode="External"/><Relationship Id="rId76" Type="http://schemas.openxmlformats.org/officeDocument/2006/relationships/hyperlink" Target="https://doi.org/10.1016/j.leaqua.2012.05.004" TargetMode="External"/><Relationship Id="rId97" Type="http://schemas.openxmlformats.org/officeDocument/2006/relationships/hyperlink" Target="https://doi.org/10.1007/s10551-011-0933-7" TargetMode="External"/><Relationship Id="rId104" Type="http://schemas.openxmlformats.org/officeDocument/2006/relationships/hyperlink" Target="https://doi.org/10.1016/j.leaqua.2014.12.004" TargetMode="External"/><Relationship Id="rId120" Type="http://schemas.openxmlformats.org/officeDocument/2006/relationships/hyperlink" Target="https://doi.org/10.1177/0149206312460679" TargetMode="External"/><Relationship Id="rId125" Type="http://schemas.openxmlformats.org/officeDocument/2006/relationships/hyperlink" Target="https://doi.org/10.1080/03075079.2011.557829" TargetMode="External"/><Relationship Id="rId7" Type="http://schemas.openxmlformats.org/officeDocument/2006/relationships/endnotes" Target="endnotes.xml"/><Relationship Id="rId71" Type="http://schemas.openxmlformats.org/officeDocument/2006/relationships/hyperlink" Target="https://doi.org/10.1111/apps.12146" TargetMode="External"/><Relationship Id="rId92" Type="http://schemas.openxmlformats.org/officeDocument/2006/relationships/hyperlink" Target="https://doi.org/10.1177/1049909106289082" TargetMode="External"/><Relationship Id="rId2" Type="http://schemas.openxmlformats.org/officeDocument/2006/relationships/numbering" Target="numbering.xml"/><Relationship Id="rId29" Type="http://schemas.openxmlformats.org/officeDocument/2006/relationships/hyperlink" Target="https://doi.org/10.1177%2F1548051811425047" TargetMode="External"/><Relationship Id="rId24" Type="http://schemas.openxmlformats.org/officeDocument/2006/relationships/image" Target="media/image17.png"/><Relationship Id="rId40" Type="http://schemas.openxmlformats.org/officeDocument/2006/relationships/hyperlink" Target="https://psycnet.apa.org/doi/10.1037/cbs0000103" TargetMode="External"/><Relationship Id="rId45" Type="http://schemas.openxmlformats.org/officeDocument/2006/relationships/hyperlink" Target="https://doi.org/10.1177/1548051811404891" TargetMode="External"/><Relationship Id="rId66" Type="http://schemas.openxmlformats.org/officeDocument/2006/relationships/hyperlink" Target="https://doi.org/10.5465/amj.2010.0588" TargetMode="External"/><Relationship Id="rId87" Type="http://schemas.openxmlformats.org/officeDocument/2006/relationships/hyperlink" Target="http://doi.org/10.58809/QESL3759" TargetMode="External"/><Relationship Id="rId110" Type="http://schemas.openxmlformats.org/officeDocument/2006/relationships/hyperlink" Target="https://doi.org/10.1177%2F1741143213502192" TargetMode="External"/><Relationship Id="rId115" Type="http://schemas.openxmlformats.org/officeDocument/2006/relationships/hyperlink" Target="https://doi.org/10.1016/j.leaqua.2011.02.015" TargetMode="External"/><Relationship Id="rId131" Type="http://schemas.openxmlformats.org/officeDocument/2006/relationships/hyperlink" Target="https://doi.org/10.1108/JSTP-09-2022-0210" TargetMode="External"/><Relationship Id="rId61" Type="http://schemas.openxmlformats.org/officeDocument/2006/relationships/hyperlink" Target="https://doi.org/10.2189/asqu.2010.55.2.222" TargetMode="External"/><Relationship Id="rId82" Type="http://schemas.openxmlformats.org/officeDocument/2006/relationships/hyperlink" Target="https://doi.org/10.1002/bse.2926"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hyperlink" Target="https://doi.org/10.5465/amle.2010.0012" TargetMode="External"/><Relationship Id="rId35" Type="http://schemas.openxmlformats.org/officeDocument/2006/relationships/hyperlink" Target="https://doi.org/10.1287/orsc.2015.0965" TargetMode="External"/><Relationship Id="rId56" Type="http://schemas.openxmlformats.org/officeDocument/2006/relationships/hyperlink" Target="https://doi.org/10.5465/1556356" TargetMode="External"/><Relationship Id="rId77" Type="http://schemas.openxmlformats.org/officeDocument/2006/relationships/hyperlink" Target="https://doi.org/10.1016/j.leaqua.2011.05.002" TargetMode="External"/><Relationship Id="rId100" Type="http://schemas.openxmlformats.org/officeDocument/2006/relationships/hyperlink" Target="https://doi.org/10.1111/j.1744-6570.2011.01221.x" TargetMode="External"/><Relationship Id="rId105" Type="http://schemas.openxmlformats.org/officeDocument/2006/relationships/hyperlink" Target="https://psycnet.apa.org/doi/10.1037/a0022286" TargetMode="External"/><Relationship Id="rId126" Type="http://schemas.openxmlformats.org/officeDocument/2006/relationships/hyperlink" Target="https://doi.org/10.1080/03075079.2014.881340" TargetMode="External"/><Relationship Id="rId8" Type="http://schemas.openxmlformats.org/officeDocument/2006/relationships/image" Target="media/image1.png"/><Relationship Id="rId51" Type="http://schemas.openxmlformats.org/officeDocument/2006/relationships/hyperlink" Target="https://doi.org/10.1177/2397002217721077" TargetMode="External"/><Relationship Id="rId72" Type="http://schemas.openxmlformats.org/officeDocument/2006/relationships/hyperlink" Target="https://psycnet.apa.org/doi/10.1037/a0038282" TargetMode="External"/><Relationship Id="rId93" Type="http://schemas.openxmlformats.org/officeDocument/2006/relationships/hyperlink" Target="https://doi.org/10.1177/1548051817707518" TargetMode="External"/><Relationship Id="rId98" Type="http://schemas.openxmlformats.org/officeDocument/2006/relationships/hyperlink" Target="https://doi.org/10.1016/j.jbusres.2019.10.035" TargetMode="External"/><Relationship Id="rId121" Type="http://schemas.openxmlformats.org/officeDocument/2006/relationships/hyperlink" Target="https://doi.org/10.1177/1548051812457416" TargetMode="Externa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hyperlink" Target="https://doi.org/10.1002/jocb.528" TargetMode="External"/><Relationship Id="rId67" Type="http://schemas.openxmlformats.org/officeDocument/2006/relationships/hyperlink" Target="https://education.biu.ac.il/sites/education/files/shared/Youth%20Leadership%20Development%20Self-Efficacy.pdf" TargetMode="External"/><Relationship Id="rId116" Type="http://schemas.openxmlformats.org/officeDocument/2006/relationships/hyperlink" Target="https://doi.org/10.1080/00224540209603896" TargetMode="External"/><Relationship Id="rId20" Type="http://schemas.openxmlformats.org/officeDocument/2006/relationships/image" Target="media/image13.png"/><Relationship Id="rId41" Type="http://schemas.openxmlformats.org/officeDocument/2006/relationships/hyperlink" Target="https://doi.org/10.1002/job.1824" TargetMode="External"/><Relationship Id="rId62" Type="http://schemas.openxmlformats.org/officeDocument/2006/relationships/hyperlink" Target="https://doi.org/10.1111/j.1744-6570.2010.01179.x" TargetMode="External"/><Relationship Id="rId83" Type="http://schemas.openxmlformats.org/officeDocument/2006/relationships/hyperlink" Target="https://doi.org/10.1007/s10869-014-9364-7" TargetMode="External"/><Relationship Id="rId88" Type="http://schemas.openxmlformats.org/officeDocument/2006/relationships/hyperlink" Target="https://doi.org/10.1037/apl0001092" TargetMode="External"/><Relationship Id="rId111" Type="http://schemas.openxmlformats.org/officeDocument/2006/relationships/hyperlink" Target="https://doi.org/10.1016/j.leaqua.2009.10.013" TargetMode="External"/><Relationship Id="rId132" Type="http://schemas.openxmlformats.org/officeDocument/2006/relationships/fontTable" Target="fontTable.xml"/><Relationship Id="rId15" Type="http://schemas.openxmlformats.org/officeDocument/2006/relationships/image" Target="media/image8.png"/><Relationship Id="rId36" Type="http://schemas.openxmlformats.org/officeDocument/2006/relationships/hyperlink" Target="https://doi.org/10.1027/1866-5888/a000118" TargetMode="External"/><Relationship Id="rId57" Type="http://schemas.openxmlformats.org/officeDocument/2006/relationships/hyperlink" Target="https://doi.org/10.5465/amj.2018.0706" TargetMode="External"/><Relationship Id="rId106" Type="http://schemas.openxmlformats.org/officeDocument/2006/relationships/hyperlink" Target="https://doi.org/10.1002/job.1820" TargetMode="External"/><Relationship Id="rId127" Type="http://schemas.openxmlformats.org/officeDocument/2006/relationships/hyperlink" Target="https://doi.org/10.1016/j.leaqua.2010.12.006" TargetMode="External"/><Relationship Id="rId10" Type="http://schemas.openxmlformats.org/officeDocument/2006/relationships/image" Target="media/image3.png"/><Relationship Id="rId31" Type="http://schemas.openxmlformats.org/officeDocument/2006/relationships/hyperlink" Target="https://doi.org/10.1016/j.leaqua.2014.04.005" TargetMode="External"/><Relationship Id="rId52" Type="http://schemas.openxmlformats.org/officeDocument/2006/relationships/hyperlink" Target="https://doi.org/10.1002/smi.2858" TargetMode="External"/><Relationship Id="rId73" Type="http://schemas.openxmlformats.org/officeDocument/2006/relationships/hyperlink" Target="https://doi.org/10.1002/job.1926" TargetMode="External"/><Relationship Id="rId78" Type="http://schemas.openxmlformats.org/officeDocument/2006/relationships/hyperlink" Target="https://doi.org/10.1007/s10490-012-9282-z" TargetMode="External"/><Relationship Id="rId94" Type="http://schemas.openxmlformats.org/officeDocument/2006/relationships/hyperlink" Target="https://doi.org/10.1353/pla.2015.0015" TargetMode="External"/><Relationship Id="rId99" Type="http://schemas.openxmlformats.org/officeDocument/2006/relationships/hyperlink" Target="http://library.tcu.edu/PURL/EZproxy_link.asp?/login?url=https://www.proquest.com/scholarly-journals/transformational-leadership-style-educational/docview/1368593704/se-2" TargetMode="External"/><Relationship Id="rId101" Type="http://schemas.openxmlformats.org/officeDocument/2006/relationships/hyperlink" Target="https://doi.org/10.1023/A:1013077109223" TargetMode="External"/><Relationship Id="rId122" Type="http://schemas.openxmlformats.org/officeDocument/2006/relationships/hyperlink" Target="https://doi.org/10.1016/j.leaqua.2012.02.001" TargetMode="Externa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9.png"/><Relationship Id="rId47" Type="http://schemas.openxmlformats.org/officeDocument/2006/relationships/hyperlink" Target="file:////insight/search%3fq=Guy%20J.%20Curtis" TargetMode="External"/><Relationship Id="rId68" Type="http://schemas.openxmlformats.org/officeDocument/2006/relationships/hyperlink" Target="https://doi.org/10.1177/1548051813498420" TargetMode="External"/><Relationship Id="rId89" Type="http://schemas.openxmlformats.org/officeDocument/2006/relationships/hyperlink" Target="https://psycnet.apa.org/doi/10.1007/s11612-018-0413-y" TargetMode="External"/><Relationship Id="rId112" Type="http://schemas.openxmlformats.org/officeDocument/2006/relationships/hyperlink" Target="https://doi.org/10.1007/s10551-011-1080-x" TargetMode="External"/><Relationship Id="rId13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CD6DBD-0AAA-2748-95D3-537C01A9E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37</Pages>
  <Words>9087</Words>
  <Characters>51799</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Thea Tomova Shakur</dc:creator>
  <cp:keywords/>
  <dc:description/>
  <cp:lastModifiedBy>Thea Tomova Shakur</cp:lastModifiedBy>
  <cp:revision>13</cp:revision>
  <dcterms:created xsi:type="dcterms:W3CDTF">2024-01-25T22:44:00Z</dcterms:created>
  <dcterms:modified xsi:type="dcterms:W3CDTF">2024-01-26T17:05:00Z</dcterms:modified>
</cp:coreProperties>
</file>